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00" w:rsidRPr="00DF1B50" w:rsidRDefault="00932400">
      <w:pPr>
        <w:pStyle w:val="1"/>
        <w:rPr>
          <w:color w:val="auto"/>
        </w:rPr>
        <w:sectPr w:rsidR="00932400" w:rsidRPr="00DF1B5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  <w:bookmarkStart w:id="0" w:name="_Toc504381752"/>
      <w:bookmarkStart w:id="1" w:name="_Toc80303106"/>
      <w:r w:rsidRPr="00DF1B50">
        <w:rPr>
          <w:color w:val="auto"/>
        </w:rPr>
        <w:t>Оглавление</w:t>
      </w:r>
      <w:bookmarkEnd w:id="0"/>
      <w:bookmarkEnd w:id="1"/>
    </w:p>
    <w:p w:rsidR="007A12F2" w:rsidRDefault="00B314BC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lastRenderedPageBreak/>
        <w:fldChar w:fldCharType="begin"/>
      </w:r>
      <w:r w:rsidR="00932400">
        <w:instrText xml:space="preserve"> TOC </w:instrText>
      </w:r>
      <w:r>
        <w:fldChar w:fldCharType="separate"/>
      </w:r>
      <w:r w:rsidR="007A12F2" w:rsidRPr="00357E51">
        <w:rPr>
          <w:noProof/>
        </w:rPr>
        <w:t>Оглавление</w:t>
      </w:r>
      <w:r w:rsidR="007A12F2">
        <w:rPr>
          <w:noProof/>
        </w:rPr>
        <w:tab/>
      </w:r>
      <w:r w:rsidR="007A12F2">
        <w:rPr>
          <w:noProof/>
        </w:rPr>
        <w:fldChar w:fldCharType="begin"/>
      </w:r>
      <w:r w:rsidR="007A12F2">
        <w:rPr>
          <w:noProof/>
        </w:rPr>
        <w:instrText xml:space="preserve"> PAGEREF _Toc80303106 \h </w:instrText>
      </w:r>
      <w:r w:rsidR="007A12F2">
        <w:rPr>
          <w:noProof/>
        </w:rPr>
      </w:r>
      <w:r w:rsidR="007A12F2">
        <w:rPr>
          <w:noProof/>
        </w:rPr>
        <w:fldChar w:fldCharType="separate"/>
      </w:r>
      <w:r w:rsidR="007A12F2">
        <w:rPr>
          <w:noProof/>
        </w:rPr>
        <w:t>1</w:t>
      </w:r>
      <w:r w:rsidR="007A12F2">
        <w:rPr>
          <w:noProof/>
        </w:rPr>
        <w:fldChar w:fldCharType="end"/>
      </w:r>
    </w:p>
    <w:p w:rsidR="007A12F2" w:rsidRDefault="007A12F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132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Начало работы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Работа со списком пропусков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Работа со списком мероприятий/билетов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Просмотр зафиксированных проходов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Мониторинг проходов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>
        <w:rPr>
          <w:noProof/>
        </w:rPr>
        <w:t>Уведомления о проходах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132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Отчёты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132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3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Работа со справочниками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3.1.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Справочник типов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3.2.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Справочник объектов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3.3.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Справочник КПП/устройства контроля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3.4.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Рабочие графики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3.5.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Администрирование пользователей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132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4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Действия пользователей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Регистрация проходов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Загрузка билетов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5.3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Загрузка пропусков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132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5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Администрирование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Настройки БД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Настройки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5.3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Активация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5.4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Сервисные режимы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132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6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Сканеры штрихкодов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6.1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Настройка сканеров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6.2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Работа со сканерами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70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132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7A12F2">
        <w:rPr>
          <w:noProof/>
        </w:rPr>
        <w:t>7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 xml:space="preserve">Работа с </w:t>
      </w:r>
      <w:r w:rsidRPr="00357E51">
        <w:rPr>
          <w:noProof/>
          <w:lang w:val="en-US"/>
        </w:rPr>
        <w:t>web</w:t>
      </w:r>
      <w:r w:rsidRPr="007A12F2">
        <w:rPr>
          <w:noProof/>
        </w:rPr>
        <w:t xml:space="preserve"> </w:t>
      </w:r>
      <w:r w:rsidRPr="00357E51">
        <w:rPr>
          <w:noProof/>
        </w:rPr>
        <w:t>сервисом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73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132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rFonts w:cs="Times New Roman"/>
          <w:noProof/>
        </w:rPr>
        <w:t>8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Работа</w:t>
      </w:r>
      <w:r w:rsidRPr="00357E51">
        <w:rPr>
          <w:rFonts w:cs="Times New Roman"/>
          <w:noProof/>
        </w:rPr>
        <w:t xml:space="preserve"> с мобильным приложением на </w:t>
      </w:r>
      <w:r w:rsidRPr="00357E51">
        <w:rPr>
          <w:rFonts w:cs="Times New Roman"/>
          <w:noProof/>
          <w:lang w:val="en-US"/>
        </w:rPr>
        <w:t>Android</w:t>
      </w:r>
      <w:r w:rsidRPr="00357E51">
        <w:rPr>
          <w:rFonts w:cs="Times New Roman"/>
          <w:noProof/>
        </w:rPr>
        <w:t>-устройстве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78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8.1.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Запуск приложения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78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rFonts w:cs="Times New Roman"/>
          <w:noProof/>
        </w:rPr>
        <w:t>8.2.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Проверка</w:t>
      </w:r>
      <w:r w:rsidRPr="00357E51">
        <w:rPr>
          <w:rFonts w:cs="Times New Roman"/>
          <w:noProof/>
        </w:rPr>
        <w:t xml:space="preserve"> состояния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79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rFonts w:cs="Times New Roman"/>
          <w:noProof/>
        </w:rPr>
        <w:t>8.3.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rFonts w:cs="Times New Roman"/>
          <w:noProof/>
        </w:rPr>
        <w:t xml:space="preserve">Работа в </w:t>
      </w:r>
      <w:r w:rsidRPr="00357E51">
        <w:rPr>
          <w:noProof/>
        </w:rPr>
        <w:t>режиме</w:t>
      </w:r>
      <w:r w:rsidRPr="00357E51">
        <w:rPr>
          <w:rFonts w:cs="Times New Roman"/>
          <w:noProof/>
        </w:rPr>
        <w:t xml:space="preserve"> </w:t>
      </w:r>
      <w:r w:rsidRPr="00357E51">
        <w:rPr>
          <w:rFonts w:cs="Times New Roman"/>
          <w:noProof/>
          <w:lang w:val="en-US"/>
        </w:rPr>
        <w:t>Online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698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rFonts w:cs="Times New Roman"/>
          <w:noProof/>
        </w:rPr>
        <w:t>8.3.1.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Сканирование</w:t>
      </w:r>
      <w:r w:rsidRPr="00357E51">
        <w:rPr>
          <w:rFonts w:cs="Times New Roman"/>
          <w:noProof/>
        </w:rPr>
        <w:t xml:space="preserve"> документа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698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rFonts w:cs="Times New Roman"/>
          <w:noProof/>
        </w:rPr>
        <w:t>8.3.2.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Регистрация</w:t>
      </w:r>
      <w:r w:rsidRPr="00357E51">
        <w:rPr>
          <w:rFonts w:cs="Times New Roman"/>
          <w:noProof/>
        </w:rPr>
        <w:t xml:space="preserve"> прохода/отказа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82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698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rFonts w:cs="Times New Roman"/>
          <w:noProof/>
        </w:rPr>
        <w:t>8.3.3.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Регистрация</w:t>
      </w:r>
      <w:r w:rsidRPr="00357E51">
        <w:rPr>
          <w:rFonts w:cs="Times New Roman"/>
          <w:noProof/>
        </w:rPr>
        <w:t xml:space="preserve"> директивного прохода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82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rFonts w:cs="Times New Roman"/>
          <w:noProof/>
        </w:rPr>
        <w:t>8.4.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rFonts w:cs="Times New Roman"/>
          <w:noProof/>
        </w:rPr>
        <w:t xml:space="preserve">Работа в режиме </w:t>
      </w:r>
      <w:r w:rsidRPr="00357E51">
        <w:rPr>
          <w:rFonts w:cs="Times New Roman"/>
          <w:noProof/>
          <w:lang w:val="en-US"/>
        </w:rPr>
        <w:t>Offline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83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698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8.4.1.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 xml:space="preserve">Журнал </w:t>
      </w:r>
      <w:r w:rsidRPr="00357E51">
        <w:rPr>
          <w:noProof/>
          <w:lang w:val="en-US"/>
        </w:rPr>
        <w:t>offline</w:t>
      </w:r>
      <w:r w:rsidRPr="00357E51">
        <w:rPr>
          <w:noProof/>
        </w:rPr>
        <w:t xml:space="preserve"> событий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84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415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rFonts w:cs="Times New Roman"/>
          <w:noProof/>
        </w:rPr>
        <w:t>8.5.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rFonts w:cs="Times New Roman"/>
          <w:noProof/>
        </w:rPr>
        <w:t>Настройка приложения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left" w:pos="1132"/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9</w:t>
      </w:r>
      <w:r>
        <w:rPr>
          <w:rFonts w:asciiTheme="minorHAnsi" w:eastAsiaTheme="minorEastAsia" w:hAnsiTheme="minorHAnsi" w:cstheme="minorBidi"/>
          <w:noProof/>
          <w:lang w:eastAsia="ru-RU"/>
        </w:rPr>
        <w:tab/>
      </w:r>
      <w:r w:rsidRPr="00357E51">
        <w:rPr>
          <w:noProof/>
        </w:rPr>
        <w:t>Техническая поддержка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:rsidR="007A12F2" w:rsidRDefault="007A12F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57E51">
        <w:rPr>
          <w:noProof/>
        </w:rPr>
        <w:t>Список сокращений и понятий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_Toc80303145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</w:p>
    <w:p w:rsidR="00932400" w:rsidRDefault="00B314BC">
      <w:pPr>
        <w:pStyle w:val="15"/>
        <w:tabs>
          <w:tab w:val="right" w:leader="dot" w:pos="9355"/>
        </w:tabs>
        <w:sectPr w:rsidR="00932400">
          <w:type w:val="continuous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  <w:r>
        <w:fldChar w:fldCharType="end"/>
      </w:r>
    </w:p>
    <w:p w:rsidR="00932400" w:rsidRDefault="00932400">
      <w:pPr>
        <w:tabs>
          <w:tab w:val="right" w:leader="dot" w:pos="9345"/>
        </w:tabs>
      </w:pPr>
    </w:p>
    <w:p w:rsidR="00932400" w:rsidRPr="0007189B" w:rsidRDefault="00932400" w:rsidP="008F3234">
      <w:pPr>
        <w:pStyle w:val="1"/>
        <w:pageBreakBefore/>
        <w:rPr>
          <w:color w:val="auto"/>
        </w:rPr>
      </w:pPr>
      <w:bookmarkStart w:id="2" w:name="_Toc80303107"/>
      <w:r w:rsidRPr="005822A9">
        <w:rPr>
          <w:color w:val="auto"/>
        </w:rPr>
        <w:lastRenderedPageBreak/>
        <w:t>Введение</w:t>
      </w:r>
      <w:bookmarkEnd w:id="2"/>
    </w:p>
    <w:p w:rsidR="005822A9" w:rsidRPr="0007189B" w:rsidRDefault="005822A9" w:rsidP="005822A9"/>
    <w:p w:rsidR="006F73D7" w:rsidRDefault="00C0391C" w:rsidP="006F73D7">
      <w:r w:rsidRPr="00C0391C">
        <w:t xml:space="preserve">Система контроля доступа </w:t>
      </w:r>
      <w:r w:rsidR="003D1F9E">
        <w:t xml:space="preserve">(далее </w:t>
      </w:r>
      <w:r>
        <w:t>СКД</w:t>
      </w:r>
      <w:r w:rsidR="003D1F9E">
        <w:t>)</w:t>
      </w:r>
      <w:r w:rsidR="00992F9B">
        <w:t xml:space="preserve"> «</w:t>
      </w:r>
      <w:r w:rsidR="00CC33E0">
        <w:t>Периметр</w:t>
      </w:r>
      <w:r w:rsidR="00992F9B">
        <w:t>»</w:t>
      </w:r>
      <w:r w:rsidR="006F73D7">
        <w:t xml:space="preserve"> предназначена для управления доступом лиц на  контролируемый объект. Программный комплекс включает </w:t>
      </w:r>
      <w:r w:rsidR="008478D6">
        <w:t xml:space="preserve">автоматизированное рабочее место (далее – </w:t>
      </w:r>
      <w:r w:rsidR="006F73D7">
        <w:t>АРМ</w:t>
      </w:r>
      <w:r w:rsidR="008478D6">
        <w:t>)</w:t>
      </w:r>
      <w:r w:rsidR="006F73D7">
        <w:t xml:space="preserve"> </w:t>
      </w:r>
      <w:r>
        <w:t>СКД</w:t>
      </w:r>
      <w:r w:rsidR="006F73D7">
        <w:t xml:space="preserve">, ПО для устройств на базе </w:t>
      </w:r>
      <w:r w:rsidR="006F73D7">
        <w:rPr>
          <w:lang w:val="en-US"/>
        </w:rPr>
        <w:t>Android</w:t>
      </w:r>
      <w:r w:rsidR="006F73D7">
        <w:t xml:space="preserve"> (смартфоны, планшеты), </w:t>
      </w:r>
      <w:r w:rsidR="006F73D7">
        <w:rPr>
          <w:lang w:val="en-US"/>
        </w:rPr>
        <w:t>web</w:t>
      </w:r>
      <w:r w:rsidR="006F73D7" w:rsidRPr="0053199D">
        <w:t xml:space="preserve"> </w:t>
      </w:r>
      <w:r w:rsidR="006F73D7">
        <w:rPr>
          <w:lang w:val="en-US"/>
        </w:rPr>
        <w:t>service</w:t>
      </w:r>
      <w:r w:rsidR="006F73D7" w:rsidRPr="0053199D">
        <w:t xml:space="preserve"> </w:t>
      </w:r>
      <w:r w:rsidR="006F73D7">
        <w:t xml:space="preserve">для работы с </w:t>
      </w:r>
      <w:r>
        <w:t>СКД</w:t>
      </w:r>
      <w:r w:rsidR="006F73D7">
        <w:t xml:space="preserve"> через </w:t>
      </w:r>
      <w:proofErr w:type="spellStart"/>
      <w:r w:rsidR="006F73D7">
        <w:t>Инткрнет</w:t>
      </w:r>
      <w:proofErr w:type="spellEnd"/>
      <w:r w:rsidR="006F73D7">
        <w:t>.</w:t>
      </w:r>
    </w:p>
    <w:p w:rsidR="006F73D7" w:rsidRDefault="00C0391C" w:rsidP="006F73D7">
      <w:r>
        <w:t>СКД</w:t>
      </w:r>
      <w:r w:rsidR="006F73D7">
        <w:t xml:space="preserve"> реализует следующие функции:</w:t>
      </w:r>
    </w:p>
    <w:p w:rsidR="006F73D7" w:rsidRDefault="006F73D7" w:rsidP="00D927A1">
      <w:pPr>
        <w:pStyle w:val="ad"/>
        <w:numPr>
          <w:ilvl w:val="0"/>
          <w:numId w:val="4"/>
        </w:numPr>
        <w:contextualSpacing w:val="0"/>
      </w:pPr>
      <w:r>
        <w:t>Возможность заведения пропускных документов</w:t>
      </w:r>
      <w:r w:rsidR="00AB3EB5" w:rsidRPr="00AB3EB5">
        <w:t xml:space="preserve">, </w:t>
      </w:r>
      <w:r w:rsidR="00AB3EB5">
        <w:t>билетов</w:t>
      </w:r>
      <w:r>
        <w:t xml:space="preserve"> средствами </w:t>
      </w:r>
      <w:r w:rsidR="00C0391C">
        <w:t>СКД</w:t>
      </w:r>
      <w:r w:rsidR="008478D6">
        <w:t>;</w:t>
      </w:r>
    </w:p>
    <w:p w:rsidR="006F73D7" w:rsidRDefault="006F73D7" w:rsidP="00D927A1">
      <w:pPr>
        <w:pStyle w:val="ad"/>
        <w:numPr>
          <w:ilvl w:val="0"/>
          <w:numId w:val="4"/>
        </w:numPr>
        <w:contextualSpacing w:val="0"/>
      </w:pPr>
      <w:r>
        <w:t>Импорт пропускных докуме</w:t>
      </w:r>
      <w:r w:rsidR="008478D6">
        <w:t>нтов, билетов из внешних систем;</w:t>
      </w:r>
    </w:p>
    <w:p w:rsidR="006F73D7" w:rsidRDefault="006F73D7" w:rsidP="00D927A1">
      <w:pPr>
        <w:pStyle w:val="ad"/>
        <w:numPr>
          <w:ilvl w:val="0"/>
          <w:numId w:val="4"/>
        </w:numPr>
        <w:contextualSpacing w:val="0"/>
      </w:pPr>
      <w:r>
        <w:t xml:space="preserve">Организация пропускного режима </w:t>
      </w:r>
      <w:r w:rsidR="00AB3EB5">
        <w:t>турникетами</w:t>
      </w:r>
      <w:r>
        <w:t>, устройств</w:t>
      </w:r>
      <w:r w:rsidR="00AB3EB5">
        <w:t>ами</w:t>
      </w:r>
      <w:r>
        <w:t xml:space="preserve"> на базе </w:t>
      </w:r>
      <w:r>
        <w:rPr>
          <w:lang w:val="en-US"/>
        </w:rPr>
        <w:t>Android</w:t>
      </w:r>
      <w:r w:rsidR="00AB3EB5" w:rsidRPr="00AB3EB5">
        <w:t xml:space="preserve"> </w:t>
      </w:r>
      <w:r w:rsidR="00AB3EB5">
        <w:t>и</w:t>
      </w:r>
      <w:r w:rsidR="008478D6">
        <w:t xml:space="preserve"> АРМ </w:t>
      </w:r>
      <w:r w:rsidR="00C0391C">
        <w:t>СКД</w:t>
      </w:r>
      <w:r w:rsidR="008478D6">
        <w:t>;</w:t>
      </w:r>
    </w:p>
    <w:p w:rsidR="006F73D7" w:rsidRDefault="006F73D7" w:rsidP="00D927A1">
      <w:pPr>
        <w:pStyle w:val="ad"/>
        <w:numPr>
          <w:ilvl w:val="0"/>
          <w:numId w:val="4"/>
        </w:numPr>
        <w:contextualSpacing w:val="0"/>
      </w:pPr>
      <w:r>
        <w:t>Возможность назначения индивидуальных</w:t>
      </w:r>
      <w:r w:rsidR="008478D6">
        <w:t xml:space="preserve"> графиков доступа лиц на объект;</w:t>
      </w:r>
    </w:p>
    <w:p w:rsidR="006F73D7" w:rsidRDefault="006F73D7" w:rsidP="00D927A1">
      <w:pPr>
        <w:pStyle w:val="ad"/>
        <w:numPr>
          <w:ilvl w:val="0"/>
          <w:numId w:val="4"/>
        </w:numPr>
        <w:contextualSpacing w:val="0"/>
      </w:pPr>
      <w:r>
        <w:t xml:space="preserve">Возможность формирования </w:t>
      </w:r>
      <w:r w:rsidR="008478D6">
        <w:t>аналитических и</w:t>
      </w:r>
      <w:r>
        <w:t xml:space="preserve"> статистических отчетов</w:t>
      </w:r>
      <w:r w:rsidR="008478D6">
        <w:t xml:space="preserve"> по накопленной в БД информации;</w:t>
      </w:r>
    </w:p>
    <w:p w:rsidR="006F73D7" w:rsidRDefault="006F73D7" w:rsidP="00D927A1">
      <w:pPr>
        <w:pStyle w:val="ad"/>
        <w:numPr>
          <w:ilvl w:val="0"/>
          <w:numId w:val="4"/>
        </w:numPr>
        <w:contextualSpacing w:val="0"/>
      </w:pPr>
      <w:r>
        <w:t>Мониторинг доступа на объект с сиг</w:t>
      </w:r>
      <w:r w:rsidR="00CB0D48">
        <w:t>нализацией пользователю о прохождении</w:t>
      </w:r>
      <w:r w:rsidR="00F95320">
        <w:t xml:space="preserve"> лиц из контролируемого списка;</w:t>
      </w:r>
    </w:p>
    <w:p w:rsidR="006F73D7" w:rsidRPr="0053199D" w:rsidRDefault="006F73D7" w:rsidP="00D927A1">
      <w:pPr>
        <w:pStyle w:val="ad"/>
        <w:numPr>
          <w:ilvl w:val="0"/>
          <w:numId w:val="4"/>
        </w:numPr>
        <w:contextualSpacing w:val="0"/>
      </w:pPr>
      <w:r>
        <w:t>Настройка справочников, структуры объекта с указанием КПП и относящихся к ним устройств.</w:t>
      </w:r>
    </w:p>
    <w:p w:rsidR="00932400" w:rsidRDefault="00932400">
      <w:r>
        <w:t>Инструкция по установке и сопровождению программы</w:t>
      </w:r>
      <w:r w:rsidR="00062A54">
        <w:t xml:space="preserve"> (администрирование учетных записей пользователей)</w:t>
      </w:r>
      <w:r>
        <w:t xml:space="preserve"> находится в документе «</w:t>
      </w:r>
      <w:r w:rsidRPr="00FE0D17">
        <w:t>Руководство администратора</w:t>
      </w:r>
      <w:r>
        <w:t>».</w:t>
      </w:r>
    </w:p>
    <w:p w:rsidR="00932400" w:rsidRDefault="00932400" w:rsidP="00D927A1">
      <w:pPr>
        <w:pStyle w:val="1"/>
        <w:numPr>
          <w:ilvl w:val="0"/>
          <w:numId w:val="5"/>
        </w:numPr>
        <w:rPr>
          <w:color w:val="auto"/>
        </w:rPr>
      </w:pPr>
      <w:bookmarkStart w:id="3" w:name="_Toc80303108"/>
      <w:r w:rsidRPr="00992F9B">
        <w:rPr>
          <w:color w:val="auto"/>
        </w:rPr>
        <w:t>Начало работы</w:t>
      </w:r>
      <w:bookmarkEnd w:id="3"/>
    </w:p>
    <w:p w:rsidR="00992F9B" w:rsidRPr="00992F9B" w:rsidRDefault="00992F9B" w:rsidP="00992F9B"/>
    <w:p w:rsidR="00932400" w:rsidRDefault="00932400">
      <w:r>
        <w:t>После инсталляции на «рабочем столе» появится ярлык для запуска программы.</w:t>
      </w:r>
    </w:p>
    <w:p w:rsidR="00932400" w:rsidRPr="00674F04" w:rsidRDefault="00932400">
      <w:r>
        <w:t xml:space="preserve">При первом запуске </w:t>
      </w:r>
      <w:r w:rsidR="00C0391C">
        <w:t>СКД</w:t>
      </w:r>
      <w:r w:rsidR="00992F9B">
        <w:t xml:space="preserve"> «</w:t>
      </w:r>
      <w:r w:rsidR="00CC33E0">
        <w:t>Периметр</w:t>
      </w:r>
      <w:r w:rsidR="00992F9B">
        <w:t xml:space="preserve">» </w:t>
      </w:r>
      <w:r>
        <w:t>попросит выбрать пользователя, которым вы хотите войти в</w:t>
      </w:r>
      <w:r w:rsidR="00062A54">
        <w:t xml:space="preserve"> систему, и указать его пароль  (</w:t>
      </w:r>
      <w:r>
        <w:t>рис. 1</w:t>
      </w:r>
      <w:r w:rsidR="00674F04" w:rsidRPr="00674F04">
        <w:t>.1</w:t>
      </w:r>
      <w:r w:rsidR="00062A54">
        <w:t>).</w:t>
      </w:r>
    </w:p>
    <w:p w:rsidR="00932400" w:rsidRDefault="00932400">
      <w:r>
        <w:t>Оставьте пользователя «Администратор»</w:t>
      </w:r>
      <w:r w:rsidR="00062A54">
        <w:t xml:space="preserve"> (в случае самого первого входа)</w:t>
      </w:r>
      <w:r>
        <w:t xml:space="preserve"> - его полномочия позволяют ознакомиться с возможностями программы в полной мере.</w:t>
      </w:r>
    </w:p>
    <w:p w:rsidR="00932400" w:rsidRDefault="00932400">
      <w:r>
        <w:t>Пароль пустой. Нажмите кнопку «Выполнить».</w:t>
      </w:r>
    </w:p>
    <w:p w:rsidR="00932400" w:rsidRDefault="00932400"/>
    <w:p w:rsidR="00932400" w:rsidRDefault="000B0A89" w:rsidP="00C22222">
      <w:pPr>
        <w:ind w:firstLine="2552"/>
      </w:pPr>
      <w:r>
        <w:rPr>
          <w:noProof/>
          <w:lang w:eastAsia="ru-RU"/>
        </w:rPr>
        <w:drawing>
          <wp:inline distT="0" distB="0" distL="0" distR="0">
            <wp:extent cx="2771775" cy="12954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00" w:rsidRPr="00674F04" w:rsidRDefault="00932400" w:rsidP="00C22222">
      <w:pPr>
        <w:jc w:val="center"/>
      </w:pPr>
      <w:r>
        <w:t>Рис. 1</w:t>
      </w:r>
      <w:r w:rsidR="00674F04" w:rsidRPr="00674F04">
        <w:t>.1</w:t>
      </w:r>
    </w:p>
    <w:p w:rsidR="00932400" w:rsidRDefault="00932400"/>
    <w:p w:rsidR="00062A54" w:rsidRDefault="00062A54">
      <w:r>
        <w:t xml:space="preserve">В </w:t>
      </w:r>
      <w:proofErr w:type="gramStart"/>
      <w:r>
        <w:t>случае</w:t>
      </w:r>
      <w:proofErr w:type="gramEnd"/>
      <w:r>
        <w:t>, если программа установлена на рабочем месте пользователя, не являющегося администратором, выберите из списке пользователей логин, сообщенный вам администратором программы и введите указанный им пароль.</w:t>
      </w:r>
    </w:p>
    <w:p w:rsidR="00932400" w:rsidRDefault="00932400">
      <w:r>
        <w:t xml:space="preserve">Главное окно программы содержит </w:t>
      </w:r>
      <w:r w:rsidR="00062A54">
        <w:t xml:space="preserve">следующие </w:t>
      </w:r>
      <w:r>
        <w:t>рабочи</w:t>
      </w:r>
      <w:r w:rsidR="00062A54">
        <w:t>е</w:t>
      </w:r>
      <w:r>
        <w:t xml:space="preserve"> област</w:t>
      </w:r>
      <w:r w:rsidR="00062A54">
        <w:t>и: «Пропуска», «Мероприятия/билеты», «Проходы», «Мониторинг»</w:t>
      </w:r>
      <w:r w:rsidR="00F95320">
        <w:t>, «КПП</w:t>
      </w:r>
      <w:r w:rsidR="00F95320" w:rsidRPr="00F95320">
        <w:t>/</w:t>
      </w:r>
      <w:r w:rsidR="00F95320">
        <w:t>устройства контроля»</w:t>
      </w:r>
      <w:r w:rsidR="00062A54">
        <w:t xml:space="preserve"> (</w:t>
      </w:r>
      <w:r>
        <w:t xml:space="preserve">рис. </w:t>
      </w:r>
      <w:r w:rsidR="00674F04" w:rsidRPr="00674F04">
        <w:t>1.</w:t>
      </w:r>
      <w:r>
        <w:t>2</w:t>
      </w:r>
      <w:r w:rsidR="00062A54">
        <w:t>)</w:t>
      </w:r>
      <w:r>
        <w:t>.</w:t>
      </w:r>
    </w:p>
    <w:p w:rsidR="0045284B" w:rsidRDefault="0045284B">
      <w:r>
        <w:t>В дальнейшем каждый пользователь должен заходить в программу со своими логином и паролем.</w:t>
      </w:r>
    </w:p>
    <w:p w:rsidR="00EC3D64" w:rsidRDefault="00EC3D64" w:rsidP="00D927A1">
      <w:pPr>
        <w:pStyle w:val="1"/>
        <w:numPr>
          <w:ilvl w:val="0"/>
          <w:numId w:val="6"/>
        </w:numPr>
        <w:rPr>
          <w:color w:val="auto"/>
          <w:sz w:val="24"/>
          <w:szCs w:val="24"/>
        </w:rPr>
      </w:pPr>
      <w:bookmarkStart w:id="4" w:name="_Toc80303109"/>
      <w:r>
        <w:rPr>
          <w:color w:val="auto"/>
          <w:sz w:val="24"/>
          <w:szCs w:val="24"/>
        </w:rPr>
        <w:lastRenderedPageBreak/>
        <w:t>Работа со списком</w:t>
      </w:r>
      <w:r w:rsidRPr="008B2DB2">
        <w:rPr>
          <w:color w:val="auto"/>
          <w:sz w:val="24"/>
          <w:szCs w:val="24"/>
        </w:rPr>
        <w:t xml:space="preserve"> пропуск</w:t>
      </w:r>
      <w:r>
        <w:rPr>
          <w:color w:val="auto"/>
          <w:sz w:val="24"/>
          <w:szCs w:val="24"/>
        </w:rPr>
        <w:t>ов</w:t>
      </w:r>
      <w:bookmarkEnd w:id="4"/>
    </w:p>
    <w:p w:rsidR="00EC3D64" w:rsidRDefault="00EC3D64"/>
    <w:p w:rsidR="00932400" w:rsidRDefault="00932400">
      <w:r>
        <w:t>На закладке «</w:t>
      </w:r>
      <w:r w:rsidR="00062A54">
        <w:t>Пропуска</w:t>
      </w:r>
      <w:r>
        <w:t xml:space="preserve">», как следует из её названия, выполняется вся работа, связанная с ведением </w:t>
      </w:r>
      <w:r w:rsidR="00062A54">
        <w:t>пропускных документов</w:t>
      </w:r>
      <w:r>
        <w:t xml:space="preserve">: формирование списка </w:t>
      </w:r>
      <w:r w:rsidR="00062A54">
        <w:t>пропускных документов</w:t>
      </w:r>
      <w:r>
        <w:t xml:space="preserve"> по фильтру, заведение, редактирование </w:t>
      </w:r>
      <w:r w:rsidR="00062A54">
        <w:t>пропускных документов</w:t>
      </w:r>
      <w:r w:rsidR="0080017A">
        <w:t xml:space="preserve"> (включая назначение прав доступа на объект и рабочих графиков)</w:t>
      </w:r>
      <w:r>
        <w:t xml:space="preserve">, а также формирование и печать отчётов: </w:t>
      </w:r>
      <w:r w:rsidR="0080017A">
        <w:t xml:space="preserve">список </w:t>
      </w:r>
      <w:r w:rsidR="001E7216">
        <w:t>пропускных документов</w:t>
      </w:r>
      <w:r w:rsidR="0080017A">
        <w:t>, информация по выбранному пропускному документу, включая историю проходов</w:t>
      </w:r>
      <w:r w:rsidR="001E7216">
        <w:t>, справка по текущему пропуску</w:t>
      </w:r>
      <w:r w:rsidR="0080017A">
        <w:t>.</w:t>
      </w:r>
    </w:p>
    <w:p w:rsidR="00C63D3E" w:rsidRDefault="00C63D3E"/>
    <w:p w:rsidR="00932400" w:rsidRDefault="006F75DC" w:rsidP="006F75D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00" w:rsidRDefault="00932400" w:rsidP="00C63D3E">
      <w:pPr>
        <w:jc w:val="center"/>
      </w:pPr>
      <w:r>
        <w:t xml:space="preserve">Рис. </w:t>
      </w:r>
      <w:r w:rsidR="00674F04" w:rsidRPr="00674F04">
        <w:t>1.</w:t>
      </w:r>
      <w:r>
        <w:t>2</w:t>
      </w:r>
    </w:p>
    <w:p w:rsidR="00932400" w:rsidRDefault="00932400"/>
    <w:p w:rsidR="00932400" w:rsidRDefault="00304057">
      <w:r>
        <w:t>Чтобы</w:t>
      </w:r>
      <w:r w:rsidR="00932400">
        <w:t xml:space="preserve"> в</w:t>
      </w:r>
      <w:r>
        <w:t>ыбрать</w:t>
      </w:r>
      <w:r w:rsidR="00932400">
        <w:t xml:space="preserve"> </w:t>
      </w:r>
      <w:r>
        <w:t>пропускные документы</w:t>
      </w:r>
      <w:r w:rsidR="00D64E50">
        <w:t xml:space="preserve"> в главное окно</w:t>
      </w:r>
      <w:r w:rsidR="00E0448F" w:rsidRPr="00E0448F">
        <w:t>,</w:t>
      </w:r>
      <w:r w:rsidR="00932400">
        <w:t xml:space="preserve"> нажмите кнопку </w:t>
      </w:r>
      <w:r w:rsidR="00156774">
        <w:rPr>
          <w:b/>
          <w:noProof/>
          <w:color w:val="1F497D"/>
          <w:lang w:eastAsia="ru-RU"/>
        </w:rPr>
        <w:drawing>
          <wp:inline distT="0" distB="0" distL="0" distR="0">
            <wp:extent cx="230505" cy="2305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400">
        <w:t>, расположенную на панели управления в нижней части списка</w:t>
      </w:r>
      <w:r>
        <w:t>, после чего откроется окно фильтра (рис. 1.3)</w:t>
      </w:r>
      <w:r w:rsidR="00932400">
        <w:t>.</w:t>
      </w:r>
    </w:p>
    <w:p w:rsidR="00932400" w:rsidRDefault="00932400">
      <w:r>
        <w:t xml:space="preserve">Укажите набор признаков и нажмите кнопку «Применить» (рис. </w:t>
      </w:r>
      <w:r w:rsidR="00804A50">
        <w:t>1.</w:t>
      </w:r>
      <w:r>
        <w:t xml:space="preserve">3). В главный список программы будут выбраны все </w:t>
      </w:r>
      <w:r w:rsidR="00804A50">
        <w:t>пропускные документы</w:t>
      </w:r>
      <w:r>
        <w:t>, удовлетворяющие указанным условиям.</w:t>
      </w:r>
    </w:p>
    <w:p w:rsidR="00FB19DD" w:rsidRPr="00FB19DD" w:rsidRDefault="00482817" w:rsidP="00482817">
      <w:pPr>
        <w:rPr>
          <w:b/>
          <w:i/>
        </w:rPr>
      </w:pPr>
      <w:r>
        <w:t>Кроме этого</w:t>
      </w:r>
      <w:r w:rsidR="00E0448F" w:rsidRPr="00E0448F">
        <w:t>,</w:t>
      </w:r>
      <w:r>
        <w:t xml:space="preserve"> предоставляется следующая дополнительная возможность</w:t>
      </w:r>
      <w:r w:rsidR="00932400">
        <w:t>:</w:t>
      </w:r>
      <w:r w:rsidR="00E0448F" w:rsidRPr="00E0448F">
        <w:t xml:space="preserve"> </w:t>
      </w:r>
      <w:r w:rsidR="00E0448F">
        <w:t>п</w:t>
      </w:r>
      <w:r w:rsidR="00FE0D17">
        <w:t>ри</w:t>
      </w:r>
      <w:r w:rsidR="00932400">
        <w:t xml:space="preserve"> нажат</w:t>
      </w:r>
      <w:r w:rsidR="00FE0D17">
        <w:t>ии</w:t>
      </w:r>
      <w:r w:rsidR="00932400">
        <w:t xml:space="preserve"> мышкой на правый край </w:t>
      </w:r>
      <w:r w:rsidR="006F1EE3">
        <w:t>заголовка любого столбца списка</w:t>
      </w:r>
      <w:r w:rsidR="00932400">
        <w:t xml:space="preserve"> появится «выпадающий список», содержащий значения из этого столбца. При этом, если щёлкнуть на любом из этих значений, в списке останутся только строки, содержащие выбранное значение. </w:t>
      </w:r>
      <w:r w:rsidR="001F4110">
        <w:rPr>
          <w:b/>
          <w:i/>
        </w:rPr>
        <w:t>Пример:</w:t>
      </w:r>
      <w:r w:rsidR="00932400">
        <w:rPr>
          <w:i/>
        </w:rPr>
        <w:t xml:space="preserve"> </w:t>
      </w:r>
      <w:r w:rsidR="00932400" w:rsidRPr="00713C50">
        <w:rPr>
          <w:b/>
          <w:i/>
        </w:rPr>
        <w:t xml:space="preserve">На рисунке </w:t>
      </w:r>
      <w:r w:rsidR="00674F04" w:rsidRPr="00713C50">
        <w:rPr>
          <w:b/>
          <w:i/>
        </w:rPr>
        <w:t>1.</w:t>
      </w:r>
      <w:r w:rsidR="001F4110" w:rsidRPr="00713C50">
        <w:rPr>
          <w:b/>
          <w:i/>
        </w:rPr>
        <w:t>4</w:t>
      </w:r>
      <w:r w:rsidR="00932400" w:rsidRPr="00713C50">
        <w:rPr>
          <w:b/>
          <w:i/>
        </w:rPr>
        <w:t xml:space="preserve"> показан такой случай. Если щёлкнуть мышкой на </w:t>
      </w:r>
      <w:r w:rsidR="001F4110" w:rsidRPr="00713C50">
        <w:rPr>
          <w:b/>
          <w:i/>
        </w:rPr>
        <w:t>типе пропуска «Аккредитация»</w:t>
      </w:r>
      <w:r w:rsidR="00932400" w:rsidRPr="00713C50">
        <w:rPr>
          <w:b/>
          <w:i/>
        </w:rPr>
        <w:t xml:space="preserve"> в выпадающем списке, то в главном списке останутся только </w:t>
      </w:r>
      <w:r w:rsidR="001F4110" w:rsidRPr="00713C50">
        <w:rPr>
          <w:b/>
          <w:i/>
        </w:rPr>
        <w:t>пропускные документы</w:t>
      </w:r>
      <w:r w:rsidR="00932400" w:rsidRPr="00713C50">
        <w:rPr>
          <w:b/>
          <w:i/>
        </w:rPr>
        <w:t xml:space="preserve"> </w:t>
      </w:r>
      <w:r w:rsidR="001F4110" w:rsidRPr="00713C50">
        <w:rPr>
          <w:b/>
          <w:i/>
        </w:rPr>
        <w:t>с типом «Аккредитация»</w:t>
      </w:r>
      <w:r w:rsidR="00932400" w:rsidRPr="00713C50">
        <w:rPr>
          <w:b/>
          <w:i/>
        </w:rPr>
        <w:t xml:space="preserve">. </w:t>
      </w:r>
    </w:p>
    <w:p w:rsidR="00932400" w:rsidRPr="00FB19DD" w:rsidRDefault="000E5F20" w:rsidP="00482817">
      <w:pPr>
        <w:rPr>
          <w:b/>
          <w:i/>
        </w:rPr>
      </w:pPr>
      <w:r>
        <w:rPr>
          <w:b/>
          <w:i/>
        </w:rPr>
        <w:t>Этот механизм «каскадной фильтрации» работает в любом списке (проходов, устройств контроля и т.д.)</w:t>
      </w:r>
    </w:p>
    <w:p w:rsidR="00932400" w:rsidRDefault="006F75DC" w:rsidP="006F75D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086350" cy="62579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00" w:rsidRDefault="00932400" w:rsidP="00C63D3E">
      <w:pPr>
        <w:jc w:val="center"/>
      </w:pPr>
      <w:r>
        <w:t xml:space="preserve">Рис. </w:t>
      </w:r>
      <w:r w:rsidR="00674F04" w:rsidRPr="00674F04">
        <w:t>1.</w:t>
      </w:r>
      <w:r>
        <w:t>3</w:t>
      </w:r>
    </w:p>
    <w:p w:rsidR="00932400" w:rsidRDefault="00932400"/>
    <w:p w:rsidR="003D4A29" w:rsidRDefault="00FE0D17" w:rsidP="003D4A29">
      <w:r>
        <w:t>После этого</w:t>
      </w:r>
      <w:r w:rsidR="003D4A29">
        <w:t xml:space="preserve"> выборка сформирована. </w:t>
      </w:r>
      <w:r>
        <w:t>Теперь с полу</w:t>
      </w:r>
      <w:r w:rsidR="005E2291">
        <w:t>чившимся списком пропусков можн</w:t>
      </w:r>
      <w:r>
        <w:t>о выполнять следующие действия</w:t>
      </w:r>
      <w:r w:rsidR="003D4A29">
        <w:t>:</w:t>
      </w:r>
    </w:p>
    <w:p w:rsidR="00564447" w:rsidRDefault="00564447" w:rsidP="00564447">
      <w:pPr>
        <w:numPr>
          <w:ilvl w:val="0"/>
          <w:numId w:val="2"/>
        </w:numPr>
      </w:pPr>
      <w:r>
        <w:t>создание нового пропуска;</w:t>
      </w:r>
    </w:p>
    <w:p w:rsidR="00204F27" w:rsidRDefault="00204F27" w:rsidP="00204F27">
      <w:pPr>
        <w:numPr>
          <w:ilvl w:val="0"/>
          <w:numId w:val="2"/>
        </w:numPr>
      </w:pPr>
      <w:r>
        <w:t>удаление существующего пропуска;</w:t>
      </w:r>
    </w:p>
    <w:p w:rsidR="003D4A29" w:rsidRPr="0027015F" w:rsidRDefault="00FE0D17" w:rsidP="00D927A1">
      <w:pPr>
        <w:numPr>
          <w:ilvl w:val="0"/>
          <w:numId w:val="2"/>
        </w:numPr>
      </w:pPr>
      <w:r>
        <w:t xml:space="preserve">редактирование </w:t>
      </w:r>
      <w:r w:rsidR="00564447">
        <w:t>текущего в списке</w:t>
      </w:r>
      <w:r>
        <w:t xml:space="preserve"> пропуска (рис. 1.5)</w:t>
      </w:r>
      <w:r w:rsidR="003D4A29">
        <w:t>;</w:t>
      </w:r>
    </w:p>
    <w:p w:rsidR="003D4A29" w:rsidRDefault="00FE0D17" w:rsidP="00D927A1">
      <w:pPr>
        <w:numPr>
          <w:ilvl w:val="0"/>
          <w:numId w:val="2"/>
        </w:numPr>
      </w:pPr>
      <w:r>
        <w:t>назначение пропуску прав доступа и графиков работы (рис. 1.6)</w:t>
      </w:r>
      <w:r w:rsidR="003D4A29">
        <w:t>;</w:t>
      </w:r>
    </w:p>
    <w:p w:rsidR="003D4A29" w:rsidRDefault="00F71B75" w:rsidP="00D927A1">
      <w:pPr>
        <w:numPr>
          <w:ilvl w:val="0"/>
          <w:numId w:val="2"/>
        </w:numPr>
      </w:pPr>
      <w:r>
        <w:t xml:space="preserve">просмотр списка событий по </w:t>
      </w:r>
      <w:proofErr w:type="spellStart"/>
      <w:r>
        <w:t>выбраному</w:t>
      </w:r>
      <w:proofErr w:type="spellEnd"/>
      <w:r>
        <w:t xml:space="preserve"> пропуску</w:t>
      </w:r>
      <w:r w:rsidR="003D4A29">
        <w:t>;</w:t>
      </w:r>
    </w:p>
    <w:p w:rsidR="003D4A29" w:rsidRDefault="00F71B75" w:rsidP="00D927A1">
      <w:pPr>
        <w:numPr>
          <w:ilvl w:val="0"/>
          <w:numId w:val="2"/>
        </w:numPr>
      </w:pPr>
      <w:r>
        <w:t xml:space="preserve">выгрузка сформированных списков в файл (текстовый формат, файл </w:t>
      </w:r>
      <w:r>
        <w:rPr>
          <w:lang w:val="en-US"/>
        </w:rPr>
        <w:t>Excel</w:t>
      </w:r>
      <w:r>
        <w:t xml:space="preserve">, файл </w:t>
      </w:r>
      <w:r>
        <w:rPr>
          <w:lang w:val="en-US"/>
        </w:rPr>
        <w:t>Dbf</w:t>
      </w:r>
      <w:r>
        <w:t>)</w:t>
      </w:r>
      <w:r w:rsidR="003D4A29">
        <w:t>;</w:t>
      </w:r>
    </w:p>
    <w:p w:rsidR="003D4A29" w:rsidRDefault="00F71B75" w:rsidP="00D927A1">
      <w:pPr>
        <w:numPr>
          <w:ilvl w:val="0"/>
          <w:numId w:val="2"/>
        </w:numPr>
      </w:pPr>
      <w:r>
        <w:t>печать пропуска по выбранному шаблону</w:t>
      </w:r>
      <w:r w:rsidR="003D4A29">
        <w:t>;</w:t>
      </w:r>
    </w:p>
    <w:p w:rsidR="003D4A29" w:rsidRDefault="00F71B75" w:rsidP="00D927A1">
      <w:pPr>
        <w:numPr>
          <w:ilvl w:val="0"/>
          <w:numId w:val="2"/>
        </w:numPr>
      </w:pPr>
      <w:r>
        <w:t>печать сформированных отчетов</w:t>
      </w:r>
      <w:r w:rsidR="003D4A29">
        <w:t>;</w:t>
      </w:r>
    </w:p>
    <w:p w:rsidR="003D4A29" w:rsidRDefault="003D4A29" w:rsidP="00D927A1">
      <w:pPr>
        <w:numPr>
          <w:ilvl w:val="0"/>
          <w:numId w:val="2"/>
        </w:numPr>
      </w:pPr>
      <w:r>
        <w:t>и т.д., и т.п.</w:t>
      </w:r>
    </w:p>
    <w:p w:rsidR="00932400" w:rsidRDefault="00932400"/>
    <w:p w:rsidR="00932400" w:rsidRDefault="006F75DC">
      <w:pPr>
        <w:ind w:firstLine="0"/>
      </w:pPr>
      <w:r>
        <w:object w:dxaOrig="4650" w:dyaOrig="3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3pt;height:163.7pt" o:ole="">
            <v:imagedata r:id="rId17" o:title=""/>
          </v:shape>
          <o:OLEObject Type="Embed" ProgID="Paint.Picture" ShapeID="_x0000_i1025" DrawAspect="Content" ObjectID="_1690915893" r:id="rId18"/>
        </w:object>
      </w:r>
    </w:p>
    <w:p w:rsidR="00932400" w:rsidRDefault="00932400" w:rsidP="006F75DC">
      <w:r>
        <w:t xml:space="preserve">Рис. </w:t>
      </w:r>
      <w:r w:rsidR="00674F04" w:rsidRPr="00674F04">
        <w:t>1.</w:t>
      </w:r>
      <w:r w:rsidR="003D4A29">
        <w:t>4</w:t>
      </w:r>
    </w:p>
    <w:p w:rsidR="00932400" w:rsidRPr="0026472A" w:rsidRDefault="00932400"/>
    <w:p w:rsidR="00932400" w:rsidRDefault="00932400"/>
    <w:p w:rsidR="008B2DB2" w:rsidRDefault="008B2DB2" w:rsidP="008B2DB2"/>
    <w:p w:rsidR="008B2DB2" w:rsidRDefault="008B2DB2" w:rsidP="008B2DB2">
      <w:r>
        <w:t xml:space="preserve">Для заведения нового пропуска необходимо нажать кнопку </w:t>
      </w:r>
      <w:r w:rsidR="006F75DC">
        <w:object w:dxaOrig="315" w:dyaOrig="315">
          <v:shape id="_x0000_i1026" type="#_x0000_t75" style="width:15.6pt;height:15.6pt" o:ole="">
            <v:imagedata r:id="rId19" o:title=""/>
          </v:shape>
          <o:OLEObject Type="Embed" ProgID="PBrush" ShapeID="_x0000_i1026" DrawAspect="Content" ObjectID="_1690915894" r:id="rId20"/>
        </w:object>
      </w:r>
      <w:r>
        <w:t xml:space="preserve"> под списком пропусков (рис. 1.4.).</w:t>
      </w:r>
    </w:p>
    <w:p w:rsidR="008B2DB2" w:rsidRDefault="008B2DB2" w:rsidP="008B2DB2">
      <w:r>
        <w:t xml:space="preserve">Для редактирования существующего пропуска необходимо нажать кнопку </w:t>
      </w:r>
      <w:r w:rsidR="006F75DC">
        <w:object w:dxaOrig="315" w:dyaOrig="315">
          <v:shape id="_x0000_i1027" type="#_x0000_t75" style="width:15.6pt;height:15.6pt" o:ole="">
            <v:imagedata r:id="rId21" o:title=""/>
          </v:shape>
          <o:OLEObject Type="Embed" ProgID="PBrush" ShapeID="_x0000_i1027" DrawAspect="Content" ObjectID="_1690915895" r:id="rId22"/>
        </w:object>
      </w:r>
      <w:r>
        <w:t xml:space="preserve"> под списком пропусков (рис. 1.4.).</w:t>
      </w:r>
    </w:p>
    <w:p w:rsidR="008B2DB2" w:rsidRDefault="008B2DB2" w:rsidP="008B2DB2">
      <w:r>
        <w:t>В результате откроется окно с данными пропуска (рис. 1.5, 1.6).</w:t>
      </w:r>
    </w:p>
    <w:p w:rsidR="00B34742" w:rsidRDefault="008B2DB2" w:rsidP="008B2DB2">
      <w:r>
        <w:t>В основной закладке окна можно ввести</w:t>
      </w:r>
      <w:r w:rsidR="00B34742">
        <w:t>:</w:t>
      </w:r>
    </w:p>
    <w:p w:rsidR="00B34742" w:rsidRDefault="00B34742" w:rsidP="008B2DB2">
      <w:r>
        <w:t xml:space="preserve">- </w:t>
      </w:r>
      <w:r w:rsidR="008B2DB2">
        <w:t xml:space="preserve"> данные обладателя пропуска: </w:t>
      </w:r>
    </w:p>
    <w:p w:rsidR="00B34742" w:rsidRDefault="00B34742" w:rsidP="008B2DB2">
      <w:r>
        <w:t xml:space="preserve">     - </w:t>
      </w:r>
      <w:r w:rsidR="008B2DB2">
        <w:t xml:space="preserve">ФИО, дата рождения, фото, паспортные данные (ни одно из полей не является обязательным); </w:t>
      </w:r>
    </w:p>
    <w:p w:rsidR="00B34742" w:rsidRDefault="00B34742" w:rsidP="008B2DB2">
      <w:r>
        <w:t xml:space="preserve">- </w:t>
      </w:r>
      <w:r w:rsidR="008B2DB2">
        <w:t xml:space="preserve">собственно данные пропуска: </w:t>
      </w:r>
    </w:p>
    <w:p w:rsidR="00B34742" w:rsidRDefault="00B34742" w:rsidP="008B2DB2">
      <w:r>
        <w:t xml:space="preserve">   - </w:t>
      </w:r>
      <w:r w:rsidR="008B2DB2">
        <w:t>тип пропуска (обязательно)</w:t>
      </w:r>
      <w:r>
        <w:t>;</w:t>
      </w:r>
    </w:p>
    <w:p w:rsidR="008B2DB2" w:rsidRDefault="00B34742" w:rsidP="008B2DB2">
      <w:r>
        <w:t xml:space="preserve">   - </w:t>
      </w:r>
      <w:r w:rsidR="008B2DB2">
        <w:t xml:space="preserve"> де</w:t>
      </w:r>
      <w:r>
        <w:t>й</w:t>
      </w:r>
      <w:r w:rsidR="008B2DB2">
        <w:t>ствующие идентификаторы пропуска</w:t>
      </w:r>
      <w:r>
        <w:t xml:space="preserve">: </w:t>
      </w:r>
      <w:r w:rsidR="00093FFF">
        <w:t>штрихкод</w:t>
      </w:r>
      <w:r w:rsidR="008B2DB2">
        <w:t xml:space="preserve">ы – на пропуске может использоваться 2 типа </w:t>
      </w:r>
      <w:r w:rsidR="00093FFF">
        <w:t>штрихкод</w:t>
      </w:r>
      <w:r w:rsidR="008B2DB2">
        <w:t xml:space="preserve">ов – линейный и </w:t>
      </w:r>
      <w:r w:rsidR="008B2DB2">
        <w:rPr>
          <w:lang w:val="en-US"/>
        </w:rPr>
        <w:t>QR</w:t>
      </w:r>
      <w:r w:rsidR="008B2DB2">
        <w:t xml:space="preserve">-код; </w:t>
      </w:r>
      <w:r w:rsidR="008B2DB2">
        <w:rPr>
          <w:lang w:val="en-US"/>
        </w:rPr>
        <w:t>RFID</w:t>
      </w:r>
      <w:r w:rsidR="008B2DB2">
        <w:t>-метки</w:t>
      </w:r>
      <w:r w:rsidR="008B2DB2" w:rsidRPr="008B2DB2">
        <w:t xml:space="preserve"> </w:t>
      </w:r>
      <w:r w:rsidR="008B2DB2">
        <w:t>–</w:t>
      </w:r>
      <w:r w:rsidR="008B2DB2" w:rsidRPr="008B2DB2">
        <w:t xml:space="preserve"> </w:t>
      </w:r>
      <w:r w:rsidR="008B2DB2">
        <w:t xml:space="preserve">два вида меток </w:t>
      </w:r>
      <w:r w:rsidR="008B2DB2" w:rsidRPr="008B2DB2">
        <w:t xml:space="preserve">– </w:t>
      </w:r>
      <w:r w:rsidR="008B2DB2">
        <w:t>стандарт</w:t>
      </w:r>
      <w:r w:rsidR="008B2DB2" w:rsidRPr="008B2DB2">
        <w:t xml:space="preserve"> 866</w:t>
      </w:r>
      <w:r w:rsidR="008B2DB2">
        <w:t xml:space="preserve"> и стандарт 1356</w:t>
      </w:r>
      <w:r>
        <w:t xml:space="preserve"> (обязательно является наличие хотя бы одного идентификатора пропуска с целью его идентификации в системе);</w:t>
      </w:r>
    </w:p>
    <w:p w:rsidR="00B34742" w:rsidRDefault="00B34742" w:rsidP="008B2DB2">
      <w:r>
        <w:t xml:space="preserve">  - период действия пропуска (обязательное поле);</w:t>
      </w:r>
    </w:p>
    <w:p w:rsidR="00B34742" w:rsidRPr="008B2DB2" w:rsidRDefault="00B34742" w:rsidP="008B2DB2">
      <w:r>
        <w:t xml:space="preserve">  - статус пропуска: активный, отмененный (обязательное поле). </w:t>
      </w:r>
    </w:p>
    <w:p w:rsidR="00932400" w:rsidRPr="00C4220F" w:rsidRDefault="006F75DC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3128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00" w:rsidRDefault="00932400" w:rsidP="00C4220F">
      <w:pPr>
        <w:jc w:val="center"/>
      </w:pPr>
      <w:r>
        <w:t xml:space="preserve">Рис. </w:t>
      </w:r>
      <w:r w:rsidR="00674F04" w:rsidRPr="00674F04">
        <w:t>1.</w:t>
      </w:r>
      <w:r w:rsidR="003D4A29">
        <w:t>5</w:t>
      </w:r>
    </w:p>
    <w:p w:rsidR="00C4220F" w:rsidRPr="009C69D4" w:rsidRDefault="00C4220F"/>
    <w:p w:rsidR="00932400" w:rsidRDefault="006F75DC" w:rsidP="00C4220F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312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0F" w:rsidRDefault="00C4220F" w:rsidP="00C4220F">
      <w:pPr>
        <w:ind w:firstLine="567"/>
        <w:jc w:val="center"/>
      </w:pPr>
      <w:r>
        <w:t>Рис. 1.6</w:t>
      </w:r>
    </w:p>
    <w:p w:rsidR="000A62D5" w:rsidRDefault="000A62D5" w:rsidP="000A62D5">
      <w:r>
        <w:t>На закладке «Права доступа» (рис. 1.6) можно назначить разрешенные для входа данного пропуска объекты, а также один или несколько графиков</w:t>
      </w:r>
      <w:r w:rsidR="0077210C">
        <w:t xml:space="preserve"> (разрешающих и запрещающих</w:t>
      </w:r>
      <w:r w:rsidR="00B317A3">
        <w:t xml:space="preserve"> -</w:t>
      </w:r>
      <w:r w:rsidR="0077210C">
        <w:t>см. п.3.4)</w:t>
      </w:r>
      <w:r>
        <w:t>.</w:t>
      </w:r>
    </w:p>
    <w:p w:rsidR="0077210C" w:rsidRDefault="0077210C" w:rsidP="000A62D5">
      <w:pPr>
        <w:rPr>
          <w:b/>
          <w:i/>
        </w:rPr>
      </w:pPr>
      <w:r w:rsidRPr="0077210C">
        <w:rPr>
          <w:b/>
        </w:rPr>
        <w:t xml:space="preserve">Примечание: </w:t>
      </w:r>
      <w:r w:rsidRPr="0077210C">
        <w:rPr>
          <w:b/>
          <w:i/>
        </w:rPr>
        <w:t>Если у пропуска не указаны разрешенные на вход объекты, то автоматически он может проходить на все объекты. Если у пропуска нет назначенных графиков, то входы по пропуску никак не ограничены временем.</w:t>
      </w:r>
    </w:p>
    <w:p w:rsidR="00C94D78" w:rsidRDefault="00C94D78" w:rsidP="000A62D5">
      <w:pPr>
        <w:rPr>
          <w:b/>
          <w:i/>
        </w:rPr>
      </w:pPr>
    </w:p>
    <w:p w:rsidR="00C94D78" w:rsidRDefault="00484709" w:rsidP="00C94D78">
      <w:pPr>
        <w:ind w:firstLine="0"/>
        <w:rPr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5940425" cy="39312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D78" w:rsidRPr="00C94D78" w:rsidRDefault="00C94D78" w:rsidP="00C94D78">
      <w:pPr>
        <w:ind w:firstLine="0"/>
        <w:jc w:val="center"/>
      </w:pPr>
      <w:r>
        <w:t>Рис. 1.7</w:t>
      </w:r>
    </w:p>
    <w:p w:rsidR="000A62D5" w:rsidRDefault="00BA3C46" w:rsidP="000A62D5">
      <w:r>
        <w:t>На закладке «Настройки»</w:t>
      </w:r>
      <w:r w:rsidR="00C94D78">
        <w:t xml:space="preserve"> (рис. 1.7)</w:t>
      </w:r>
      <w:r>
        <w:t xml:space="preserve"> можно указать папку для добавления фотографии к пропуску. </w:t>
      </w:r>
      <w:r w:rsidRPr="00342F91">
        <w:rPr>
          <w:i/>
        </w:rPr>
        <w:t>Т.к. при фотографировании веб-камерой все фотографии попадают в определенную папку, заданную программой фотографирования (</w:t>
      </w:r>
      <w:proofErr w:type="gramStart"/>
      <w:r w:rsidRPr="00342F91">
        <w:rPr>
          <w:i/>
        </w:rPr>
        <w:t>например</w:t>
      </w:r>
      <w:proofErr w:type="gramEnd"/>
      <w:r w:rsidRPr="00342F91">
        <w:rPr>
          <w:i/>
        </w:rPr>
        <w:t xml:space="preserve"> у программы «Камера» это папка C:\Users</w:t>
      </w:r>
      <w:r w:rsidR="008559A7">
        <w:rPr>
          <w:i/>
        </w:rPr>
        <w:t>\........\</w:t>
      </w:r>
      <w:proofErr w:type="spellStart"/>
      <w:r w:rsidR="008559A7">
        <w:rPr>
          <w:i/>
        </w:rPr>
        <w:t>Pictures\Camera</w:t>
      </w:r>
      <w:proofErr w:type="spellEnd"/>
      <w:r w:rsidR="008559A7">
        <w:rPr>
          <w:i/>
        </w:rPr>
        <w:t xml:space="preserve"> </w:t>
      </w:r>
      <w:proofErr w:type="spellStart"/>
      <w:r w:rsidR="008559A7">
        <w:rPr>
          <w:i/>
        </w:rPr>
        <w:t>Roll</w:t>
      </w:r>
      <w:proofErr w:type="spellEnd"/>
      <w:r w:rsidR="008559A7">
        <w:rPr>
          <w:i/>
        </w:rPr>
        <w:t>).</w:t>
      </w:r>
      <w:r w:rsidRPr="00342F91">
        <w:rPr>
          <w:i/>
        </w:rPr>
        <w:t xml:space="preserve"> </w:t>
      </w:r>
      <w:r w:rsidR="008559A7">
        <w:rPr>
          <w:i/>
        </w:rPr>
        <w:t>У</w:t>
      </w:r>
      <w:r w:rsidRPr="00342F91">
        <w:rPr>
          <w:i/>
        </w:rPr>
        <w:t xml:space="preserve">казав данную папку на закладке </w:t>
      </w:r>
      <w:r w:rsidR="008559A7">
        <w:rPr>
          <w:i/>
        </w:rPr>
        <w:t>«Настройки»</w:t>
      </w:r>
      <w:r w:rsidRPr="00342F91">
        <w:rPr>
          <w:i/>
        </w:rPr>
        <w:t>, мы реализуем механизм привязки сделанной веб-камерой фотографии к редактируемому (создаваемому) пропуску.</w:t>
      </w:r>
      <w:r w:rsidR="006F7E74" w:rsidRPr="00342F91">
        <w:rPr>
          <w:i/>
        </w:rPr>
        <w:t xml:space="preserve"> Фото попадает в пропуск в момент появления файла в указанной папке.</w:t>
      </w:r>
      <w:r w:rsidRPr="00342F91">
        <w:rPr>
          <w:i/>
        </w:rPr>
        <w:t xml:space="preserve"> </w:t>
      </w:r>
      <w:r w:rsidR="000411B0">
        <w:rPr>
          <w:i/>
        </w:rPr>
        <w:t>М</w:t>
      </w:r>
      <w:r w:rsidRPr="00342F91">
        <w:rPr>
          <w:i/>
        </w:rPr>
        <w:t>ожно указать признак</w:t>
      </w:r>
      <w:r w:rsidR="000411B0">
        <w:rPr>
          <w:i/>
        </w:rPr>
        <w:t>,</w:t>
      </w:r>
      <w:r w:rsidRPr="00342F91">
        <w:rPr>
          <w:i/>
        </w:rPr>
        <w:t xml:space="preserve"> удалять ли файл с фотографией после </w:t>
      </w:r>
      <w:r w:rsidR="008559A7">
        <w:rPr>
          <w:i/>
        </w:rPr>
        <w:t>сохранения информации в базе данных</w:t>
      </w:r>
      <w:r w:rsidRPr="00342F91">
        <w:rPr>
          <w:i/>
        </w:rPr>
        <w:t>.</w:t>
      </w:r>
      <w:r>
        <w:t xml:space="preserve"> </w:t>
      </w:r>
    </w:p>
    <w:p w:rsidR="002F6ADF" w:rsidRDefault="002F6ADF" w:rsidP="000A62D5">
      <w:r>
        <w:t>Также на данной закладке можно указать «галочкой» пункт «</w:t>
      </w:r>
      <w:r w:rsidRPr="002F6ADF">
        <w:rPr>
          <w:b/>
        </w:rPr>
        <w:t>Автоматически формировать штрихкод при добавлении пропуска</w:t>
      </w:r>
      <w:r>
        <w:t xml:space="preserve">», для формирования </w:t>
      </w:r>
      <w:r w:rsidR="00093FFF">
        <w:t>штрихкод</w:t>
      </w:r>
      <w:r>
        <w:t>а программой. Данный режим действует только при добавлении нового пропуска.</w:t>
      </w:r>
    </w:p>
    <w:p w:rsidR="00072FB5" w:rsidRDefault="007723FE" w:rsidP="000A62D5">
      <w:pPr>
        <w:rPr>
          <w:i/>
        </w:rPr>
      </w:pPr>
      <w:r>
        <w:rPr>
          <w:i/>
        </w:rPr>
        <w:t>П</w:t>
      </w:r>
      <w:r w:rsidR="002F6ADF" w:rsidRPr="00342F91">
        <w:rPr>
          <w:i/>
        </w:rPr>
        <w:t xml:space="preserve">римечание: </w:t>
      </w:r>
      <w:r w:rsidR="000411B0">
        <w:rPr>
          <w:i/>
        </w:rPr>
        <w:t>Э</w:t>
      </w:r>
      <w:r w:rsidR="002F6ADF" w:rsidRPr="00342F91">
        <w:rPr>
          <w:i/>
        </w:rPr>
        <w:t xml:space="preserve">то не мешает изменить </w:t>
      </w:r>
      <w:proofErr w:type="gramStart"/>
      <w:r w:rsidR="002F6ADF" w:rsidRPr="00342F91">
        <w:rPr>
          <w:i/>
        </w:rPr>
        <w:t>предлагаемый</w:t>
      </w:r>
      <w:proofErr w:type="gramEnd"/>
      <w:r w:rsidR="002F6ADF" w:rsidRPr="00342F91">
        <w:rPr>
          <w:i/>
        </w:rPr>
        <w:t xml:space="preserve"> программой </w:t>
      </w:r>
      <w:r w:rsidR="00093FFF" w:rsidRPr="00342F91">
        <w:rPr>
          <w:i/>
        </w:rPr>
        <w:t>штрихкод</w:t>
      </w:r>
      <w:r w:rsidR="002F6ADF" w:rsidRPr="00342F91">
        <w:rPr>
          <w:i/>
        </w:rPr>
        <w:t xml:space="preserve"> на другой. </w:t>
      </w:r>
    </w:p>
    <w:p w:rsidR="002B2E2F" w:rsidRPr="007723FE" w:rsidRDefault="002B2E2F" w:rsidP="000A62D5">
      <w:pPr>
        <w:rPr>
          <w:b/>
          <w:i/>
        </w:rPr>
      </w:pPr>
    </w:p>
    <w:p w:rsidR="00342F91" w:rsidRPr="007723FE" w:rsidRDefault="00342F91" w:rsidP="000A62D5">
      <w:r w:rsidRPr="00342F91">
        <w:rPr>
          <w:b/>
        </w:rPr>
        <w:t xml:space="preserve">Система «Периметр» </w:t>
      </w:r>
      <w:r>
        <w:rPr>
          <w:b/>
        </w:rPr>
        <w:t>автоматически</w:t>
      </w:r>
      <w:r w:rsidR="007723FE">
        <w:rPr>
          <w:b/>
        </w:rPr>
        <w:t xml:space="preserve"> ведёт аудит </w:t>
      </w:r>
      <w:r w:rsidR="002B2E2F">
        <w:rPr>
          <w:b/>
        </w:rPr>
        <w:t xml:space="preserve">всех </w:t>
      </w:r>
      <w:r w:rsidR="007723FE">
        <w:rPr>
          <w:b/>
        </w:rPr>
        <w:t xml:space="preserve">изменений важной информации: </w:t>
      </w:r>
      <w:r w:rsidR="007723FE" w:rsidRPr="007723FE">
        <w:t>сведений о пропусках, билетах, устройствах контроля доступа и т.д.</w:t>
      </w:r>
    </w:p>
    <w:p w:rsidR="00072FB5" w:rsidRDefault="007723FE" w:rsidP="000A62D5">
      <w:r>
        <w:t>На вкладке</w:t>
      </w:r>
      <w:r w:rsidR="00072FB5" w:rsidRPr="00072FB5">
        <w:t xml:space="preserve"> «Аудит»</w:t>
      </w:r>
      <w:r>
        <w:t xml:space="preserve"> пользователь,</w:t>
      </w:r>
      <w:r w:rsidR="00072FB5">
        <w:t xml:space="preserve"> </w:t>
      </w:r>
      <w:r>
        <w:t>имеющий п</w:t>
      </w:r>
      <w:r w:rsidR="00342F91">
        <w:t>рав</w:t>
      </w:r>
      <w:r>
        <w:t>о на просмотр аудита</w:t>
      </w:r>
      <w:r w:rsidR="00342F91">
        <w:t xml:space="preserve">, </w:t>
      </w:r>
      <w:r>
        <w:t>может</w:t>
      </w:r>
      <w:r w:rsidR="00342F91">
        <w:t xml:space="preserve"> увидеть все изменения, кото</w:t>
      </w:r>
      <w:r>
        <w:t>рые претерпевала текущая запись – см. рис. 1.8.</w:t>
      </w:r>
    </w:p>
    <w:p w:rsidR="00342F91" w:rsidRDefault="00342F91" w:rsidP="000A62D5"/>
    <w:p w:rsidR="00342F91" w:rsidRDefault="00484709" w:rsidP="007723F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93128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FB5" w:rsidRDefault="007723FE" w:rsidP="000A62D5">
      <w:r>
        <w:t>Рис. 1.8</w:t>
      </w:r>
    </w:p>
    <w:p w:rsidR="007723FE" w:rsidRDefault="007723FE" w:rsidP="000A62D5"/>
    <w:p w:rsidR="007723FE" w:rsidRPr="006C31F5" w:rsidRDefault="007723FE" w:rsidP="000A62D5">
      <w:r>
        <w:t>На закладке «Проходы» видны все проходы по текущей карте:</w:t>
      </w:r>
      <w:r>
        <w:br/>
      </w:r>
      <w:r w:rsidR="00484709">
        <w:rPr>
          <w:noProof/>
          <w:lang w:eastAsia="ru-RU"/>
        </w:rPr>
        <w:drawing>
          <wp:inline distT="0" distB="0" distL="0" distR="0">
            <wp:extent cx="5940425" cy="393128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FE" w:rsidRPr="00072FB5" w:rsidRDefault="007723FE" w:rsidP="000A62D5">
      <w:r>
        <w:t>Рис. 1.9</w:t>
      </w:r>
    </w:p>
    <w:p w:rsidR="000A62D5" w:rsidRDefault="000A62D5" w:rsidP="000A62D5"/>
    <w:p w:rsidR="007723FE" w:rsidRDefault="007723FE" w:rsidP="000A62D5"/>
    <w:p w:rsidR="007723FE" w:rsidRDefault="007723FE" w:rsidP="000A62D5"/>
    <w:p w:rsidR="007723FE" w:rsidRDefault="007723FE" w:rsidP="000A62D5"/>
    <w:p w:rsidR="007723FE" w:rsidRDefault="007723FE" w:rsidP="000A62D5"/>
    <w:p w:rsidR="001966F2" w:rsidRPr="001966F2" w:rsidRDefault="00C84C86" w:rsidP="000A62D5">
      <w:r>
        <w:t xml:space="preserve">Вернёмся к </w:t>
      </w:r>
      <w:r w:rsidR="00C74EAC">
        <w:t>управляющей панели с кнопками в нижней части (главного) списка пропусков.</w:t>
      </w:r>
    </w:p>
    <w:p w:rsidR="00035F69" w:rsidRDefault="00035F69" w:rsidP="000A62D5">
      <w:r>
        <w:t>Кнопка</w:t>
      </w:r>
      <w:r w:rsidR="000A62D5">
        <w:t xml:space="preserve"> </w:t>
      </w:r>
      <w:r w:rsidR="000A62D5">
        <w:rPr>
          <w:noProof/>
          <w:lang w:eastAsia="ru-RU"/>
        </w:rPr>
        <w:drawing>
          <wp:inline distT="0" distB="0" distL="0" distR="0">
            <wp:extent cx="219710" cy="248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2D5">
        <w:t xml:space="preserve"> </w:t>
      </w:r>
      <w:r>
        <w:t>открывает режим, в котором можно создавать шаблоны экспорта (выгрузки) содержимого списка во внешние файлы</w:t>
      </w:r>
      <w:r w:rsidR="000A62D5">
        <w:t xml:space="preserve"> (рис. 1.</w:t>
      </w:r>
      <w:r w:rsidR="0006618F" w:rsidRPr="0006618F">
        <w:t>10</w:t>
      </w:r>
      <w:r w:rsidR="000A62D5">
        <w:t>).</w:t>
      </w:r>
      <w:r w:rsidR="0024073F">
        <w:t xml:space="preserve"> </w:t>
      </w:r>
      <w:r>
        <w:t xml:space="preserve">Шаблонов может быть </w:t>
      </w:r>
      <w:r w:rsidR="0024073F">
        <w:t xml:space="preserve">создано </w:t>
      </w:r>
      <w:r>
        <w:t>множество.</w:t>
      </w:r>
    </w:p>
    <w:p w:rsidR="000A62D5" w:rsidRDefault="000A62D5" w:rsidP="000A62D5"/>
    <w:p w:rsidR="000A62D5" w:rsidRDefault="00484709" w:rsidP="0006618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181600" cy="33813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D5" w:rsidRPr="001F7626" w:rsidRDefault="000A62D5" w:rsidP="00C4220F">
      <w:pPr>
        <w:ind w:firstLine="567"/>
        <w:jc w:val="center"/>
      </w:pPr>
      <w:r>
        <w:t>Рис. 1.</w:t>
      </w:r>
      <w:r w:rsidR="0006618F" w:rsidRPr="001F7626">
        <w:t>10</w:t>
      </w:r>
    </w:p>
    <w:p w:rsidR="0024073F" w:rsidRDefault="0024073F" w:rsidP="000A62D5">
      <w:pPr>
        <w:ind w:firstLine="567"/>
      </w:pPr>
    </w:p>
    <w:p w:rsidR="000A62D5" w:rsidRDefault="0024073F" w:rsidP="000A62D5">
      <w:pPr>
        <w:ind w:firstLine="567"/>
      </w:pPr>
      <w:r>
        <w:t xml:space="preserve">Создавая </w:t>
      </w:r>
      <w:proofErr w:type="spellStart"/>
      <w:r>
        <w:t>раблон</w:t>
      </w:r>
      <w:proofErr w:type="spellEnd"/>
      <w:r>
        <w:t xml:space="preserve">, можно указать место выгрузки (папка, </w:t>
      </w:r>
      <w:r>
        <w:rPr>
          <w:lang w:val="en-US"/>
        </w:rPr>
        <w:t>FTP</w:t>
      </w:r>
      <w:r w:rsidRPr="0024073F">
        <w:t xml:space="preserve">), </w:t>
      </w:r>
      <w:r>
        <w:t xml:space="preserve"> формат выгружаемого файла,</w:t>
      </w:r>
      <w:r w:rsidRPr="0024073F">
        <w:t xml:space="preserve"> </w:t>
      </w:r>
      <w:r>
        <w:t xml:space="preserve">а также состав и порядок следования полей, которые должны попасть в выгрузку – </w:t>
      </w:r>
      <w:proofErr w:type="gramStart"/>
      <w:r>
        <w:t>см</w:t>
      </w:r>
      <w:proofErr w:type="gramEnd"/>
      <w:r>
        <w:t>. рис. 1.11</w:t>
      </w:r>
      <w:r w:rsidR="000A62D5">
        <w:t>.</w:t>
      </w:r>
    </w:p>
    <w:p w:rsidR="000A62D5" w:rsidRDefault="000A62D5" w:rsidP="000A62D5">
      <w:pPr>
        <w:ind w:firstLine="567"/>
      </w:pPr>
    </w:p>
    <w:p w:rsidR="000A62D5" w:rsidRDefault="00484709" w:rsidP="0006618F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52005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E5" w:rsidRPr="00D219E5" w:rsidRDefault="00484709" w:rsidP="0006618F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52005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D5" w:rsidRPr="001F7626" w:rsidRDefault="000A62D5" w:rsidP="000A62D5">
      <w:pPr>
        <w:ind w:firstLine="567"/>
        <w:jc w:val="center"/>
      </w:pPr>
      <w:r>
        <w:t>Рис. 1.</w:t>
      </w:r>
      <w:r w:rsidR="0006618F" w:rsidRPr="001F7626">
        <w:t>11</w:t>
      </w:r>
    </w:p>
    <w:p w:rsidR="000A62D5" w:rsidRDefault="000A62D5" w:rsidP="000A62D5">
      <w:pPr>
        <w:ind w:firstLine="567"/>
        <w:jc w:val="center"/>
      </w:pPr>
    </w:p>
    <w:p w:rsidR="00CA7F78" w:rsidRPr="00337DCD" w:rsidRDefault="00CA7F78" w:rsidP="00EC3D64"/>
    <w:p w:rsidR="00CA7F78" w:rsidRPr="00CA7F78" w:rsidRDefault="00CA7F78" w:rsidP="00EC3D64">
      <w:r>
        <w:t>Далее по панели управления.</w:t>
      </w:r>
    </w:p>
    <w:p w:rsidR="00EC3D64" w:rsidRPr="00CA7F78" w:rsidRDefault="00EC3D64" w:rsidP="00EC3D64">
      <w:r>
        <w:t xml:space="preserve">Для формирования </w:t>
      </w:r>
      <w:r w:rsidR="00CA7F78">
        <w:t xml:space="preserve">печатного </w:t>
      </w:r>
      <w:r>
        <w:t xml:space="preserve">отчета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22885" cy="207010"/>
            <wp:effectExtent l="1905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CA7F78">
        <w:t xml:space="preserve"> Шаблоны отчётов (печатных форм) редактируются средствами </w:t>
      </w:r>
      <w:r w:rsidR="00CA7F78">
        <w:rPr>
          <w:lang w:val="en-US"/>
        </w:rPr>
        <w:t>MS</w:t>
      </w:r>
      <w:r w:rsidR="00CA7F78" w:rsidRPr="00CA7F78">
        <w:t xml:space="preserve"> </w:t>
      </w:r>
      <w:r w:rsidR="00CA7F78">
        <w:rPr>
          <w:lang w:val="en-US"/>
        </w:rPr>
        <w:t>Word</w:t>
      </w:r>
      <w:r w:rsidR="00CA7F78" w:rsidRPr="00CA7F78">
        <w:t>.</w:t>
      </w:r>
    </w:p>
    <w:p w:rsidR="00EC3D64" w:rsidRPr="0006618F" w:rsidRDefault="00EC3D64" w:rsidP="00EC3D64">
      <w:r>
        <w:t xml:space="preserve">Механизм </w:t>
      </w:r>
      <w:r w:rsidR="003B4BFA">
        <w:t xml:space="preserve">создания отчётов </w:t>
      </w:r>
      <w:r>
        <w:t>подробно описан в документе «</w:t>
      </w:r>
      <w:hyperlink r:id="rId33" w:history="1">
        <w:r>
          <w:rPr>
            <w:rStyle w:val="a5"/>
          </w:rPr>
          <w:t>MS_WORD.PDF</w:t>
        </w:r>
      </w:hyperlink>
      <w:r w:rsidR="0006618F">
        <w:t>».</w:t>
      </w:r>
    </w:p>
    <w:p w:rsidR="000A62D5" w:rsidRDefault="00EC3D64" w:rsidP="00D927A1">
      <w:pPr>
        <w:pStyle w:val="1"/>
        <w:numPr>
          <w:ilvl w:val="0"/>
          <w:numId w:val="6"/>
        </w:numPr>
        <w:rPr>
          <w:color w:val="auto"/>
        </w:rPr>
      </w:pPr>
      <w:bookmarkStart w:id="5" w:name="_Toc80303110"/>
      <w:r w:rsidRPr="00EC3D64">
        <w:rPr>
          <w:color w:val="auto"/>
          <w:sz w:val="24"/>
          <w:szCs w:val="24"/>
        </w:rPr>
        <w:t>Работа</w:t>
      </w:r>
      <w:r w:rsidRPr="00EC3D64">
        <w:rPr>
          <w:color w:val="auto"/>
        </w:rPr>
        <w:t xml:space="preserve"> </w:t>
      </w:r>
      <w:r w:rsidR="005665E6">
        <w:rPr>
          <w:color w:val="auto"/>
          <w:sz w:val="24"/>
          <w:szCs w:val="24"/>
        </w:rPr>
        <w:t>со списком мероприятий/</w:t>
      </w:r>
      <w:r w:rsidRPr="0071678A">
        <w:rPr>
          <w:color w:val="auto"/>
          <w:sz w:val="24"/>
          <w:szCs w:val="24"/>
        </w:rPr>
        <w:t>билетов</w:t>
      </w:r>
      <w:bookmarkEnd w:id="5"/>
    </w:p>
    <w:p w:rsidR="00D64E50" w:rsidRDefault="00D64E50" w:rsidP="00BA49DD"/>
    <w:p w:rsidR="00BA49DD" w:rsidRDefault="00D64E50" w:rsidP="00BA49DD">
      <w:r>
        <w:t>На закладке «Мероприятия/билеты» (рис. 1.</w:t>
      </w:r>
      <w:r w:rsidR="0006618F">
        <w:t>1</w:t>
      </w:r>
      <w:r w:rsidR="0006618F" w:rsidRPr="0006618F">
        <w:t>2</w:t>
      </w:r>
      <w:r>
        <w:t>) выполняется вся работа, связанная с ведением списка мероприятий и списка билетов: формирование списков фильтру, заведение, редактирование мероприятий/ билетов, а также формирование и печать отчётов: список мероприятий/ билетов по фильтру, информация по выбранному мероприятию/ билету, включая историю проходов.</w:t>
      </w:r>
    </w:p>
    <w:p w:rsidR="00D64E50" w:rsidRDefault="00D64E50" w:rsidP="00BA49DD"/>
    <w:p w:rsidR="00D64E50" w:rsidRDefault="00185CB2" w:rsidP="00713C5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DD" w:rsidRDefault="00BA49DD" w:rsidP="00BA49DD"/>
    <w:p w:rsidR="00D64E50" w:rsidRPr="0006618F" w:rsidRDefault="00D64E50" w:rsidP="00D64E50">
      <w:pPr>
        <w:jc w:val="center"/>
      </w:pPr>
      <w:r>
        <w:t>Рис. 1.</w:t>
      </w:r>
      <w:r w:rsidR="0006618F">
        <w:t>1</w:t>
      </w:r>
      <w:r w:rsidR="0006618F" w:rsidRPr="0006618F">
        <w:t>2</w:t>
      </w:r>
    </w:p>
    <w:p w:rsidR="00AD62BA" w:rsidRDefault="00AD62BA" w:rsidP="00D64E50">
      <w:pPr>
        <w:jc w:val="center"/>
      </w:pPr>
    </w:p>
    <w:p w:rsidR="00AD62BA" w:rsidRDefault="00AD62BA" w:rsidP="00AD62BA">
      <w:r>
        <w:t xml:space="preserve">Чтобы выбрать мероприятия нажмите кнопку </w:t>
      </w:r>
      <w:r>
        <w:rPr>
          <w:b/>
          <w:noProof/>
          <w:color w:val="1F497D"/>
          <w:lang w:eastAsia="ru-RU"/>
        </w:rPr>
        <w:drawing>
          <wp:inline distT="0" distB="0" distL="0" distR="0">
            <wp:extent cx="230505" cy="23050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расположенную на панели управления в нижней части списка мероприятий, после чего откроется окно фильтра (рис. 1.1</w:t>
      </w:r>
      <w:r w:rsidR="0006618F" w:rsidRPr="0006618F">
        <w:t>3</w:t>
      </w:r>
      <w:r>
        <w:t>).</w:t>
      </w:r>
    </w:p>
    <w:p w:rsidR="00AD62BA" w:rsidRDefault="00AD62BA" w:rsidP="00AD62BA"/>
    <w:p w:rsidR="00AD62BA" w:rsidRDefault="00185CB2" w:rsidP="00AD62BA">
      <w:r>
        <w:rPr>
          <w:noProof/>
          <w:lang w:eastAsia="ru-RU"/>
        </w:rPr>
        <w:drawing>
          <wp:inline distT="0" distB="0" distL="0" distR="0">
            <wp:extent cx="4533900" cy="250507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2BA" w:rsidRDefault="00AD62BA" w:rsidP="00AD62BA"/>
    <w:p w:rsidR="00AD62BA" w:rsidRPr="0006618F" w:rsidRDefault="00AD62BA" w:rsidP="00AD62BA">
      <w:pPr>
        <w:jc w:val="center"/>
      </w:pPr>
      <w:r>
        <w:t>Рис. 1.1</w:t>
      </w:r>
      <w:r w:rsidR="0006618F" w:rsidRPr="0006618F">
        <w:t>3</w:t>
      </w:r>
    </w:p>
    <w:p w:rsidR="00331F7B" w:rsidRDefault="00331F7B" w:rsidP="00331F7B"/>
    <w:p w:rsidR="00331F7B" w:rsidRDefault="00331F7B" w:rsidP="00331F7B">
      <w:r>
        <w:t>Укажите набор признаков и нажмите кнопку «</w:t>
      </w:r>
      <w:r w:rsidR="00E4184B">
        <w:t>Применить</w:t>
      </w:r>
      <w:r>
        <w:t>» (рис. 1.1</w:t>
      </w:r>
      <w:r w:rsidR="0006618F" w:rsidRPr="0006618F">
        <w:t>3</w:t>
      </w:r>
      <w:r>
        <w:t>). В список мероприятий будут выбраны все мероприятия, удовлетворяющие указанным условиям.</w:t>
      </w:r>
    </w:p>
    <w:p w:rsidR="00331F7B" w:rsidRDefault="00331F7B" w:rsidP="00331F7B">
      <w:r>
        <w:t>В списке билетов будут отображаться все билеты на данное мероприятие, в списке проходов – отображаться проходы первого билета из списка.</w:t>
      </w:r>
    </w:p>
    <w:p w:rsidR="00331F7B" w:rsidRDefault="00331F7B" w:rsidP="00331F7B">
      <w:r>
        <w:t>С выбранным списком мероприятий можно производить следующие действия:</w:t>
      </w:r>
    </w:p>
    <w:p w:rsidR="00331F7B" w:rsidRPr="0027015F" w:rsidRDefault="00331F7B" w:rsidP="00D927A1">
      <w:pPr>
        <w:numPr>
          <w:ilvl w:val="0"/>
          <w:numId w:val="2"/>
        </w:numPr>
      </w:pPr>
      <w:r>
        <w:t>редактирование данных мероприятия (рис. 1.1</w:t>
      </w:r>
      <w:r w:rsidR="0006618F">
        <w:rPr>
          <w:lang w:val="en-US"/>
        </w:rPr>
        <w:t>4</w:t>
      </w:r>
      <w:r>
        <w:t>);</w:t>
      </w:r>
    </w:p>
    <w:p w:rsidR="00331F7B" w:rsidRDefault="00331F7B" w:rsidP="00D927A1">
      <w:pPr>
        <w:numPr>
          <w:ilvl w:val="0"/>
          <w:numId w:val="2"/>
        </w:numPr>
      </w:pPr>
      <w:r>
        <w:t>создание нового мероприятия (рис. 1.1</w:t>
      </w:r>
      <w:r w:rsidR="0006618F">
        <w:rPr>
          <w:lang w:val="en-US"/>
        </w:rPr>
        <w:t>4</w:t>
      </w:r>
      <w:r>
        <w:t>);</w:t>
      </w:r>
    </w:p>
    <w:p w:rsidR="00331F7B" w:rsidRDefault="00331F7B" w:rsidP="00D927A1">
      <w:pPr>
        <w:numPr>
          <w:ilvl w:val="0"/>
          <w:numId w:val="2"/>
        </w:numPr>
      </w:pPr>
      <w:r>
        <w:t>удаление существующего мероприятия;</w:t>
      </w:r>
    </w:p>
    <w:p w:rsidR="00331F7B" w:rsidRDefault="00331F7B" w:rsidP="00D927A1">
      <w:pPr>
        <w:numPr>
          <w:ilvl w:val="0"/>
          <w:numId w:val="2"/>
        </w:numPr>
      </w:pPr>
      <w:r>
        <w:t xml:space="preserve">выгрузка сформированных списков в файл (текстовый формат, файл </w:t>
      </w:r>
      <w:r>
        <w:rPr>
          <w:lang w:val="en-US"/>
        </w:rPr>
        <w:t>Excel</w:t>
      </w:r>
      <w:r>
        <w:t xml:space="preserve">, файл </w:t>
      </w:r>
      <w:r>
        <w:rPr>
          <w:lang w:val="en-US"/>
        </w:rPr>
        <w:t>Dbf</w:t>
      </w:r>
      <w:r>
        <w:t>);</w:t>
      </w:r>
    </w:p>
    <w:p w:rsidR="00331F7B" w:rsidRDefault="00331F7B" w:rsidP="00D927A1">
      <w:pPr>
        <w:numPr>
          <w:ilvl w:val="0"/>
          <w:numId w:val="2"/>
        </w:numPr>
      </w:pPr>
      <w:r>
        <w:t>печать сформированных отчетов;</w:t>
      </w:r>
    </w:p>
    <w:p w:rsidR="00331F7B" w:rsidRDefault="00331F7B" w:rsidP="00D927A1">
      <w:pPr>
        <w:numPr>
          <w:ilvl w:val="0"/>
          <w:numId w:val="2"/>
        </w:numPr>
      </w:pPr>
      <w:r>
        <w:t>и т.д., и т.п.</w:t>
      </w:r>
    </w:p>
    <w:p w:rsidR="00331F7B" w:rsidRDefault="00331F7B" w:rsidP="00331F7B"/>
    <w:p w:rsidR="00331F7B" w:rsidRDefault="00331F7B" w:rsidP="00331F7B">
      <w:r>
        <w:t xml:space="preserve">Для заведения нового мероприятия необходимо нажать кнопку </w:t>
      </w:r>
      <w:r w:rsidR="00010EBA">
        <w:object w:dxaOrig="315" w:dyaOrig="315">
          <v:shape id="_x0000_i1028" type="#_x0000_t75" style="width:15.6pt;height:15.6pt" o:ole="">
            <v:imagedata r:id="rId19" o:title=""/>
          </v:shape>
          <o:OLEObject Type="Embed" ProgID="PBrush" ShapeID="_x0000_i1028" DrawAspect="Content" ObjectID="_1690915896" r:id="rId36"/>
        </w:object>
      </w:r>
      <w:r>
        <w:t xml:space="preserve"> под списком мероприятий (рис. 1.1</w:t>
      </w:r>
      <w:r w:rsidR="0006618F" w:rsidRPr="0006618F">
        <w:t>2</w:t>
      </w:r>
      <w:r>
        <w:t>).</w:t>
      </w:r>
    </w:p>
    <w:p w:rsidR="00331F7B" w:rsidRDefault="00331F7B" w:rsidP="00331F7B">
      <w:r>
        <w:t xml:space="preserve">Для редактирования существующего мероприятия необходимо нажать кнопку </w:t>
      </w:r>
      <w:r w:rsidR="00010EBA">
        <w:object w:dxaOrig="315" w:dyaOrig="315">
          <v:shape id="_x0000_i1029" type="#_x0000_t75" style="width:15.6pt;height:15.6pt" o:ole="">
            <v:imagedata r:id="rId21" o:title=""/>
          </v:shape>
          <o:OLEObject Type="Embed" ProgID="PBrush" ShapeID="_x0000_i1029" DrawAspect="Content" ObjectID="_1690915897" r:id="rId37"/>
        </w:object>
      </w:r>
      <w:r>
        <w:t xml:space="preserve"> под списком мероприятий (рис. 1.1</w:t>
      </w:r>
      <w:r w:rsidR="0006618F" w:rsidRPr="0006618F">
        <w:t>2</w:t>
      </w:r>
      <w:r>
        <w:t>).</w:t>
      </w:r>
    </w:p>
    <w:p w:rsidR="00331F7B" w:rsidRDefault="00331F7B" w:rsidP="00331F7B"/>
    <w:p w:rsidR="00331F7B" w:rsidRDefault="00C94588" w:rsidP="0006618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057775" cy="332422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7B" w:rsidRPr="001F7626" w:rsidRDefault="00331F7B" w:rsidP="00331F7B">
      <w:pPr>
        <w:jc w:val="center"/>
      </w:pPr>
      <w:r>
        <w:t>Рис. 1.1</w:t>
      </w:r>
      <w:r w:rsidR="0006618F" w:rsidRPr="001F7626">
        <w:t>4</w:t>
      </w:r>
    </w:p>
    <w:p w:rsidR="0006618F" w:rsidRDefault="0006618F" w:rsidP="0006618F"/>
    <w:p w:rsidR="0006618F" w:rsidRPr="001F7626" w:rsidRDefault="0006618F" w:rsidP="0006618F">
      <w:r>
        <w:t>На закладке «Аудит» видна история ручного редактирования информации:</w:t>
      </w:r>
    </w:p>
    <w:p w:rsidR="0006618F" w:rsidRPr="0006618F" w:rsidRDefault="00C94588" w:rsidP="0006618F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57775" cy="5467350"/>
            <wp:effectExtent l="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F3" w:rsidRDefault="009B70F3" w:rsidP="00331F7B">
      <w:pPr>
        <w:jc w:val="center"/>
      </w:pPr>
    </w:p>
    <w:p w:rsidR="009B70F3" w:rsidRDefault="009B70F3" w:rsidP="009B70F3">
      <w:r>
        <w:t>В результате откроется окно с данными по мероприятию</w:t>
      </w:r>
      <w:r w:rsidR="00E969E9">
        <w:t xml:space="preserve"> (рис. 1.1</w:t>
      </w:r>
      <w:r w:rsidR="00E969E9" w:rsidRPr="00E969E9">
        <w:t>4</w:t>
      </w:r>
      <w:r w:rsidR="00C94D78">
        <w:t>)</w:t>
      </w:r>
      <w:r>
        <w:t>: объект, тип события, код, наименование, дата и время начала и окончания события.</w:t>
      </w:r>
    </w:p>
    <w:p w:rsidR="00956805" w:rsidRDefault="00956805" w:rsidP="009B70F3">
      <w:r>
        <w:t xml:space="preserve">Для удаления </w:t>
      </w:r>
      <w:r w:rsidR="00487E04">
        <w:t>мероприятия</w:t>
      </w:r>
      <w:r>
        <w:t xml:space="preserve"> необходимо нажать кнопку </w:t>
      </w:r>
      <w:r w:rsidR="00010EBA">
        <w:object w:dxaOrig="330" w:dyaOrig="330">
          <v:shape id="_x0000_i1030" type="#_x0000_t75" style="width:16.3pt;height:16.3pt" o:ole="">
            <v:imagedata r:id="rId40" o:title=""/>
          </v:shape>
          <o:OLEObject Type="Embed" ProgID="PBrush" ShapeID="_x0000_i1030" DrawAspect="Content" ObjectID="_1690915898" r:id="rId41"/>
        </w:object>
      </w:r>
      <w:r>
        <w:t xml:space="preserve"> под списком </w:t>
      </w:r>
      <w:r w:rsidR="00487E04">
        <w:t>мероприятий</w:t>
      </w:r>
      <w:r>
        <w:t xml:space="preserve"> (рис. 1.1</w:t>
      </w:r>
      <w:r w:rsidR="00E969E9" w:rsidRPr="00E969E9">
        <w:t>2</w:t>
      </w:r>
      <w:r>
        <w:t>).</w:t>
      </w:r>
    </w:p>
    <w:p w:rsidR="00956805" w:rsidRDefault="00956805" w:rsidP="009B70F3">
      <w:r>
        <w:t>Удаление мероприятия не влечет автоматического удаления его из БД. В случае необходимости информацию по билетам на мероприятие и их проходам можно посмотреть в БД.</w:t>
      </w:r>
    </w:p>
    <w:p w:rsidR="00956805" w:rsidRDefault="00956805" w:rsidP="009B70F3">
      <w:r>
        <w:t xml:space="preserve">Работа кнопок </w:t>
      </w:r>
      <w:r>
        <w:rPr>
          <w:noProof/>
          <w:lang w:eastAsia="ru-RU"/>
        </w:rPr>
        <w:drawing>
          <wp:inline distT="0" distB="0" distL="0" distR="0">
            <wp:extent cx="475615" cy="21971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202">
        <w:t xml:space="preserve"> </w:t>
      </w:r>
      <w:r w:rsidR="00487E04">
        <w:t xml:space="preserve">в данном режиме </w:t>
      </w:r>
      <w:r w:rsidR="00953202">
        <w:t>идентична описанию работы данных кнопок в списке пропусков.</w:t>
      </w:r>
    </w:p>
    <w:p w:rsidR="009B70F3" w:rsidRDefault="009B70F3" w:rsidP="009B70F3"/>
    <w:p w:rsidR="009B70F3" w:rsidRDefault="009B70F3" w:rsidP="009B70F3">
      <w:r w:rsidRPr="009B70F3">
        <w:rPr>
          <w:b/>
        </w:rPr>
        <w:t>Важно</w:t>
      </w:r>
      <w:r>
        <w:rPr>
          <w:b/>
        </w:rPr>
        <w:t xml:space="preserve">. </w:t>
      </w:r>
      <w:r>
        <w:t xml:space="preserve">Можно работать со списком билетов автономно от списка мероприятий. Для этого нажмите кнопку </w:t>
      </w:r>
      <w:r>
        <w:rPr>
          <w:b/>
          <w:noProof/>
          <w:color w:val="1F497D"/>
          <w:lang w:eastAsia="ru-RU"/>
        </w:rPr>
        <w:drawing>
          <wp:inline distT="0" distB="0" distL="0" distR="0">
            <wp:extent cx="230505" cy="23050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расположенную на панели управления в нижней части списка билетов, после чего откроется окно фильтра (рис. 1.1</w:t>
      </w:r>
      <w:r w:rsidR="00E969E9" w:rsidRPr="00E969E9">
        <w:t>5</w:t>
      </w:r>
      <w:r>
        <w:t>).</w:t>
      </w:r>
    </w:p>
    <w:p w:rsidR="00956805" w:rsidRDefault="00010EBA" w:rsidP="00E969E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543425" cy="48291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805" w:rsidRDefault="00956805" w:rsidP="00956805">
      <w:pPr>
        <w:jc w:val="center"/>
      </w:pPr>
    </w:p>
    <w:p w:rsidR="00956805" w:rsidRPr="00E969E9" w:rsidRDefault="00956805" w:rsidP="00956805">
      <w:pPr>
        <w:jc w:val="center"/>
      </w:pPr>
      <w:r>
        <w:t>Рис. 1.1</w:t>
      </w:r>
      <w:r w:rsidR="00E969E9" w:rsidRPr="00E969E9">
        <w:t>5</w:t>
      </w:r>
    </w:p>
    <w:p w:rsidR="00956805" w:rsidRDefault="00956805" w:rsidP="00956805">
      <w:pPr>
        <w:jc w:val="center"/>
      </w:pPr>
    </w:p>
    <w:p w:rsidR="00956805" w:rsidRDefault="00956805" w:rsidP="00956805">
      <w:r>
        <w:t>Укажите набор признаков и нажмите кнопку «Применить» (рис. 1.1</w:t>
      </w:r>
      <w:r w:rsidR="00E969E9" w:rsidRPr="00E969E9">
        <w:t>5</w:t>
      </w:r>
      <w:r>
        <w:t>). В список билетов будут выбраны все билеты, удовлетворяющие указанным условиям. При этом список мероприятий никак не будет затронут.</w:t>
      </w:r>
    </w:p>
    <w:p w:rsidR="00953202" w:rsidRDefault="00953202" w:rsidP="00953202">
      <w:r>
        <w:t xml:space="preserve">Для заведения нового </w:t>
      </w:r>
      <w:r w:rsidR="00A25629">
        <w:t>билета</w:t>
      </w:r>
      <w:r>
        <w:t xml:space="preserve"> необходимо нажать кнопку </w:t>
      </w:r>
      <w:r w:rsidR="00010EBA">
        <w:object w:dxaOrig="315" w:dyaOrig="315">
          <v:shape id="_x0000_i1031" type="#_x0000_t75" style="width:15.6pt;height:15.6pt" o:ole="">
            <v:imagedata r:id="rId19" o:title=""/>
          </v:shape>
          <o:OLEObject Type="Embed" ProgID="PBrush" ShapeID="_x0000_i1031" DrawAspect="Content" ObjectID="_1690915899" r:id="rId44"/>
        </w:object>
      </w:r>
      <w:r>
        <w:t xml:space="preserve"> под списком </w:t>
      </w:r>
      <w:r w:rsidR="00487E04">
        <w:t>билетов</w:t>
      </w:r>
      <w:r>
        <w:t xml:space="preserve"> (рис. 1.1</w:t>
      </w:r>
      <w:r w:rsidR="00E969E9" w:rsidRPr="00E969E9">
        <w:t>2</w:t>
      </w:r>
      <w:r>
        <w:t>).</w:t>
      </w:r>
    </w:p>
    <w:p w:rsidR="00953202" w:rsidRDefault="00953202" w:rsidP="00953202">
      <w:r>
        <w:t xml:space="preserve">Для редактирования существующего </w:t>
      </w:r>
      <w:r w:rsidR="00A25629">
        <w:t>билета</w:t>
      </w:r>
      <w:r>
        <w:t xml:space="preserve"> необходимо нажать кнопку </w:t>
      </w:r>
      <w:r w:rsidR="00010EBA">
        <w:object w:dxaOrig="315" w:dyaOrig="315">
          <v:shape id="_x0000_i1032" type="#_x0000_t75" style="width:15.6pt;height:15.6pt" o:ole="">
            <v:imagedata r:id="rId21" o:title=""/>
          </v:shape>
          <o:OLEObject Type="Embed" ProgID="PBrush" ShapeID="_x0000_i1032" DrawAspect="Content" ObjectID="_1690915900" r:id="rId45"/>
        </w:object>
      </w:r>
      <w:r>
        <w:t xml:space="preserve"> под списком </w:t>
      </w:r>
      <w:r w:rsidR="00487E04">
        <w:t>билетов</w:t>
      </w:r>
      <w:r>
        <w:t xml:space="preserve"> (рис. 1.1</w:t>
      </w:r>
      <w:r w:rsidR="00E969E9" w:rsidRPr="00E969E9">
        <w:t>2</w:t>
      </w:r>
      <w:r>
        <w:t>).</w:t>
      </w:r>
    </w:p>
    <w:p w:rsidR="00953202" w:rsidRDefault="00953202" w:rsidP="00956805"/>
    <w:p w:rsidR="00A25629" w:rsidRDefault="00D945E6" w:rsidP="007C61B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36359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29" w:rsidRPr="005665E6" w:rsidRDefault="00A25629" w:rsidP="00A25629">
      <w:pPr>
        <w:jc w:val="center"/>
      </w:pPr>
      <w:r>
        <w:t>Рис. 1.1</w:t>
      </w:r>
      <w:r w:rsidR="00E969E9" w:rsidRPr="005665E6">
        <w:t>5</w:t>
      </w:r>
    </w:p>
    <w:p w:rsidR="00487E04" w:rsidRDefault="00487E04" w:rsidP="00487E04"/>
    <w:p w:rsidR="00487E04" w:rsidRDefault="00487E04" w:rsidP="00487E04">
      <w:r>
        <w:t>В результате откроется окно с данными по билету</w:t>
      </w:r>
      <w:r w:rsidR="00C94D78">
        <w:t xml:space="preserve"> (рис. 1.14)</w:t>
      </w:r>
      <w:r>
        <w:t xml:space="preserve">: вид (билет, абонемент), идентификаторы (линейный </w:t>
      </w:r>
      <w:r w:rsidR="00093FFF">
        <w:t>штрихкод</w:t>
      </w:r>
      <w:r>
        <w:t xml:space="preserve">, </w:t>
      </w:r>
      <w:r>
        <w:rPr>
          <w:lang w:val="en-US"/>
        </w:rPr>
        <w:t>QR</w:t>
      </w:r>
      <w:r>
        <w:t>-код,</w:t>
      </w:r>
      <w:r w:rsidRPr="00487E04">
        <w:t xml:space="preserve"> </w:t>
      </w:r>
      <w:r>
        <w:rPr>
          <w:lang w:val="en-US"/>
        </w:rPr>
        <w:t>RFID</w:t>
      </w:r>
      <w:r>
        <w:t>-метка), статус билета, справочная информацию по билету (трибуна, сектор, подсектор, ряд, место, стоимость), список мероприятий на которые действует данный билет.</w:t>
      </w:r>
    </w:p>
    <w:p w:rsidR="00487E04" w:rsidRDefault="00487E04" w:rsidP="00487E04">
      <w:r>
        <w:t xml:space="preserve">Для удаления билета необходимо нажать кнопку </w:t>
      </w:r>
      <w:r w:rsidR="00D945E6">
        <w:object w:dxaOrig="330" w:dyaOrig="330">
          <v:shape id="_x0000_i1033" type="#_x0000_t75" style="width:16.3pt;height:16.3pt" o:ole="">
            <v:imagedata r:id="rId40" o:title=""/>
          </v:shape>
          <o:OLEObject Type="Embed" ProgID="PBrush" ShapeID="_x0000_i1033" DrawAspect="Content" ObjectID="_1690915901" r:id="rId47"/>
        </w:object>
      </w:r>
      <w:r>
        <w:t xml:space="preserve"> под списком билетов (рис. 1.1</w:t>
      </w:r>
      <w:r w:rsidR="001F7626" w:rsidRPr="001F7626">
        <w:t>2</w:t>
      </w:r>
      <w:r>
        <w:t>).</w:t>
      </w:r>
    </w:p>
    <w:p w:rsidR="00487E04" w:rsidRDefault="00487E04" w:rsidP="00487E04">
      <w:r>
        <w:t>Удаление билета не влечет автоматического удаления его из БД. В случае необходимости информацию по билету и его проходам можно посмотреть в БД.</w:t>
      </w:r>
    </w:p>
    <w:p w:rsidR="00487E04" w:rsidRDefault="00487E04" w:rsidP="00487E04">
      <w:r>
        <w:t xml:space="preserve">Работа кнопок </w:t>
      </w:r>
      <w:r>
        <w:rPr>
          <w:noProof/>
          <w:lang w:eastAsia="ru-RU"/>
        </w:rPr>
        <w:drawing>
          <wp:inline distT="0" distB="0" distL="0" distR="0">
            <wp:extent cx="475615" cy="2197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данном режиме идентична описанию работы данных кнопок в списке пропусков.</w:t>
      </w:r>
    </w:p>
    <w:p w:rsidR="00487E04" w:rsidRDefault="00487E04" w:rsidP="00487E04"/>
    <w:p w:rsidR="0071678A" w:rsidRDefault="0071678A" w:rsidP="00D927A1">
      <w:pPr>
        <w:pStyle w:val="1"/>
        <w:numPr>
          <w:ilvl w:val="0"/>
          <w:numId w:val="6"/>
        </w:numPr>
        <w:rPr>
          <w:color w:val="auto"/>
          <w:sz w:val="24"/>
          <w:szCs w:val="24"/>
        </w:rPr>
      </w:pPr>
      <w:bookmarkStart w:id="6" w:name="_Toc80303111"/>
      <w:r w:rsidRPr="0071678A">
        <w:rPr>
          <w:color w:val="auto"/>
          <w:sz w:val="24"/>
          <w:szCs w:val="24"/>
        </w:rPr>
        <w:t xml:space="preserve">Просмотр зафиксированных </w:t>
      </w:r>
      <w:r w:rsidR="002679BC">
        <w:rPr>
          <w:color w:val="auto"/>
          <w:sz w:val="24"/>
          <w:szCs w:val="24"/>
        </w:rPr>
        <w:t>проходов</w:t>
      </w:r>
      <w:bookmarkEnd w:id="6"/>
    </w:p>
    <w:p w:rsidR="005D4C7A" w:rsidRDefault="005D4C7A" w:rsidP="005D4C7A"/>
    <w:p w:rsidR="005D4C7A" w:rsidRDefault="005D4C7A" w:rsidP="005D4C7A">
      <w:r>
        <w:t>На закладке «Проходы» (рис. 1.</w:t>
      </w:r>
      <w:r w:rsidR="002679BC">
        <w:t>1</w:t>
      </w:r>
      <w:r w:rsidR="001F7626" w:rsidRPr="001F7626">
        <w:t>6</w:t>
      </w:r>
      <w:r>
        <w:t xml:space="preserve">) </w:t>
      </w:r>
      <w:r w:rsidR="002679BC">
        <w:t>можно сформировать и посмотреть список проходов, зафиксированных в БД</w:t>
      </w:r>
      <w:r>
        <w:t>.</w:t>
      </w:r>
    </w:p>
    <w:p w:rsidR="002679BC" w:rsidRDefault="002679BC" w:rsidP="005D4C7A"/>
    <w:p w:rsidR="002679BC" w:rsidRDefault="00D945E6" w:rsidP="00713C5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7A" w:rsidRPr="001F7626" w:rsidRDefault="002679BC" w:rsidP="002679BC">
      <w:pPr>
        <w:jc w:val="center"/>
      </w:pPr>
      <w:r>
        <w:t>Рис. 1.1</w:t>
      </w:r>
      <w:r w:rsidR="001F7626" w:rsidRPr="001F7626">
        <w:t>6</w:t>
      </w:r>
    </w:p>
    <w:p w:rsidR="007B555F" w:rsidRDefault="007B555F" w:rsidP="002679BC">
      <w:pPr>
        <w:jc w:val="center"/>
      </w:pPr>
    </w:p>
    <w:p w:rsidR="007B555F" w:rsidRDefault="007B555F" w:rsidP="007B555F">
      <w:r>
        <w:t>Чтобы выбрать проходы</w:t>
      </w:r>
      <w:r w:rsidR="002C13F5" w:rsidRPr="002C13F5">
        <w:t>,</w:t>
      </w:r>
      <w:r>
        <w:t xml:space="preserve"> нажмите кнопку </w:t>
      </w:r>
      <w:r>
        <w:rPr>
          <w:b/>
          <w:noProof/>
          <w:color w:val="1F497D"/>
          <w:lang w:eastAsia="ru-RU"/>
        </w:rPr>
        <w:drawing>
          <wp:inline distT="0" distB="0" distL="0" distR="0">
            <wp:extent cx="230505" cy="23050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расположенную на панели управления в нижней части списка проходов, после чего откроется окно фильтра (рис. 1.1</w:t>
      </w:r>
      <w:r w:rsidR="001F7626" w:rsidRPr="001F7626">
        <w:t>7</w:t>
      </w:r>
      <w:r>
        <w:t>).</w:t>
      </w:r>
    </w:p>
    <w:p w:rsidR="007B555F" w:rsidRDefault="007B555F" w:rsidP="007B555F"/>
    <w:p w:rsidR="007B555F" w:rsidRDefault="00D945E6" w:rsidP="001B665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686425" cy="8172450"/>
            <wp:effectExtent l="0" t="0" r="952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55F" w:rsidRDefault="007B555F" w:rsidP="007B555F"/>
    <w:p w:rsidR="007B555F" w:rsidRPr="001C623F" w:rsidRDefault="007B555F" w:rsidP="007B555F">
      <w:pPr>
        <w:jc w:val="center"/>
      </w:pPr>
      <w:r>
        <w:t>Рис. 1.1</w:t>
      </w:r>
      <w:r w:rsidR="001F7626" w:rsidRPr="001C623F">
        <w:t>7</w:t>
      </w:r>
    </w:p>
    <w:p w:rsidR="007B555F" w:rsidRDefault="007B555F" w:rsidP="007B555F">
      <w:pPr>
        <w:jc w:val="center"/>
      </w:pPr>
    </w:p>
    <w:p w:rsidR="007B555F" w:rsidRDefault="007B555F" w:rsidP="007B555F">
      <w:r>
        <w:t>Как видно из указанного фильтра</w:t>
      </w:r>
      <w:r w:rsidR="009A586B" w:rsidRPr="009A586B">
        <w:t>,</w:t>
      </w:r>
      <w:r w:rsidR="009A586B">
        <w:t xml:space="preserve"> возможности</w:t>
      </w:r>
      <w:r>
        <w:t xml:space="preserve"> выбора крайне </w:t>
      </w:r>
      <w:r w:rsidR="009A586B">
        <w:t>широки</w:t>
      </w:r>
      <w:r>
        <w:t>. Можно сформировать проходы по объекту, по ФИО, по билету, можно также сформировать проходы по всем билетам какого-либо ряда, места и т.д. и т.п.</w:t>
      </w:r>
    </w:p>
    <w:p w:rsidR="007B555F" w:rsidRDefault="007B555F" w:rsidP="007B555F">
      <w:r>
        <w:t>Укажите набор признаков и нажмите кнопку «Применить» (рис. 1.1</w:t>
      </w:r>
      <w:r w:rsidR="001F7626" w:rsidRPr="001F7626">
        <w:t>7</w:t>
      </w:r>
      <w:r>
        <w:t xml:space="preserve">). В список </w:t>
      </w:r>
      <w:r w:rsidR="0027157C">
        <w:t>проходов</w:t>
      </w:r>
      <w:r>
        <w:t xml:space="preserve"> будут выбраны все </w:t>
      </w:r>
      <w:r w:rsidR="0027157C">
        <w:t>проходы</w:t>
      </w:r>
      <w:r>
        <w:t>, удовлетворяющие указанным условиям.</w:t>
      </w:r>
    </w:p>
    <w:p w:rsidR="004F728C" w:rsidRDefault="004F728C" w:rsidP="007B555F">
      <w:r>
        <w:t>Выбранные проходы можно выгрузить в файл и</w:t>
      </w:r>
      <w:r w:rsidR="009A586B">
        <w:t>ли</w:t>
      </w:r>
      <w:r>
        <w:t xml:space="preserve"> распечатать. Механизм выгрузки описан выше.</w:t>
      </w:r>
    </w:p>
    <w:p w:rsidR="005905DD" w:rsidRDefault="005905DD" w:rsidP="00D927A1">
      <w:pPr>
        <w:pStyle w:val="1"/>
        <w:numPr>
          <w:ilvl w:val="0"/>
          <w:numId w:val="6"/>
        </w:numPr>
        <w:rPr>
          <w:color w:val="auto"/>
          <w:sz w:val="24"/>
          <w:szCs w:val="24"/>
        </w:rPr>
      </w:pPr>
      <w:bookmarkStart w:id="7" w:name="_Toc80303112"/>
      <w:r w:rsidRPr="005905DD">
        <w:rPr>
          <w:color w:val="auto"/>
          <w:sz w:val="24"/>
          <w:szCs w:val="24"/>
        </w:rPr>
        <w:t>Мониторинг проходов</w:t>
      </w:r>
      <w:bookmarkEnd w:id="7"/>
    </w:p>
    <w:p w:rsidR="005905DD" w:rsidRDefault="005905DD" w:rsidP="005905DD"/>
    <w:p w:rsidR="005905DD" w:rsidRDefault="005905DD" w:rsidP="005905DD">
      <w:r>
        <w:t>Мониторинг проходов пользователей осуществляется на закладке «Мониторинг». Здесь отображаются проходы как через для пользователя устройства (турникеты и т.д.), так и проходы конкретных лиц, назначенных пользователю в так называемый «</w:t>
      </w:r>
      <w:r w:rsidR="007B0021">
        <w:t>с</w:t>
      </w:r>
      <w:r>
        <w:t>писок слежения».</w:t>
      </w:r>
    </w:p>
    <w:p w:rsidR="007B0021" w:rsidRDefault="007B0021" w:rsidP="007B0021"/>
    <w:p w:rsidR="00F55D8F" w:rsidRPr="006879A1" w:rsidRDefault="00F55D8F" w:rsidP="007B0021">
      <w:pPr>
        <w:rPr>
          <w:b/>
        </w:rPr>
      </w:pPr>
      <w:r w:rsidRPr="006879A1">
        <w:rPr>
          <w:b/>
        </w:rPr>
        <w:t>Рассмотрим подробнее механизм работы со «списком слежения».</w:t>
      </w:r>
    </w:p>
    <w:p w:rsidR="008E4C97" w:rsidRDefault="008E4C97" w:rsidP="007B0021">
      <w:r>
        <w:t>Для включения лица в «список слежения» необходимо на закладке «Пропуска» щелкнуть правой кнопкой мыши на выбранном пропуске и в контекстном меню выбрать пункт «Включить в список слежения» (рис. 1.1</w:t>
      </w:r>
      <w:r w:rsidR="008860A1">
        <w:t>8</w:t>
      </w:r>
      <w:r>
        <w:t>). При этом если у пользователя нет права «Администратор» (см. п.3.5), то пропуск включается в персональный список, если есть – то предлагается выбор в чей список включить пропуск (рис. 1.1</w:t>
      </w:r>
      <w:r w:rsidR="008860A1">
        <w:t>9</w:t>
      </w:r>
      <w:r>
        <w:t>).</w:t>
      </w:r>
    </w:p>
    <w:p w:rsidR="008E4C97" w:rsidRDefault="008E4C97" w:rsidP="007B0021">
      <w:r>
        <w:t>После включения пропуска в список слежения, он в общем списке по</w:t>
      </w:r>
      <w:r w:rsidR="008860A1">
        <w:t>мечается желтым цветом (рис. 1.20</w:t>
      </w:r>
      <w:r>
        <w:t xml:space="preserve">). При этом пользователь с правами «Администратор» видит </w:t>
      </w:r>
      <w:r w:rsidR="00F55D8F">
        <w:t>списки всех пользователей (в общем списке пропусков желтым отмечены все пропуска, которые назначенные кому-либо в список слежения), пользователь у которого нет прав «Администратор»</w:t>
      </w:r>
      <w:r w:rsidR="005E2291" w:rsidRPr="005E2291">
        <w:t>,</w:t>
      </w:r>
      <w:r w:rsidR="00F55D8F">
        <w:t xml:space="preserve"> видит отмеченными только свои пропуска.</w:t>
      </w:r>
      <w:r w:rsidR="00221579">
        <w:t xml:space="preserve"> </w:t>
      </w:r>
    </w:p>
    <w:p w:rsidR="00901161" w:rsidRPr="008860A1" w:rsidRDefault="008860A1" w:rsidP="007B0021">
      <w:r w:rsidRPr="008860A1">
        <w:t>Н</w:t>
      </w:r>
      <w:r w:rsidR="00221579" w:rsidRPr="008860A1">
        <w:t>апример</w:t>
      </w:r>
      <w:r w:rsidRPr="008860A1">
        <w:t>,</w:t>
      </w:r>
      <w:r w:rsidR="00221579" w:rsidRPr="008860A1">
        <w:t xml:space="preserve"> один из пользователей должен следить </w:t>
      </w:r>
      <w:r w:rsidR="00901161" w:rsidRPr="008860A1">
        <w:t xml:space="preserve">за появлениями лиц, ранее совершивших правонарушения на объекте, другой за появлением на объекте </w:t>
      </w:r>
      <w:r w:rsidR="00901161" w:rsidRPr="008860A1">
        <w:rPr>
          <w:lang w:val="en-US"/>
        </w:rPr>
        <w:t>VIP</w:t>
      </w:r>
      <w:r w:rsidR="00901161" w:rsidRPr="008860A1">
        <w:t xml:space="preserve">-персон, третий – </w:t>
      </w:r>
      <w:r>
        <w:t>мониторить проходы</w:t>
      </w:r>
      <w:r w:rsidR="00901161" w:rsidRPr="008860A1">
        <w:t xml:space="preserve"> сотрудник</w:t>
      </w:r>
      <w:r>
        <w:t>ов</w:t>
      </w:r>
      <w:r w:rsidR="00901161" w:rsidRPr="008860A1">
        <w:t xml:space="preserve"> и т.д.</w:t>
      </w:r>
    </w:p>
    <w:p w:rsidR="00221579" w:rsidRDefault="00901161" w:rsidP="007B0021">
      <w:r>
        <w:t xml:space="preserve"> </w:t>
      </w:r>
    </w:p>
    <w:p w:rsidR="008E4C97" w:rsidRDefault="00BC6919" w:rsidP="00713C50">
      <w:pPr>
        <w:ind w:firstLine="0"/>
      </w:pPr>
      <w:r>
        <w:object w:dxaOrig="5745" w:dyaOrig="6780">
          <v:shape id="_x0000_i1034" type="#_x0000_t75" style="width:287.3pt;height:338.95pt" o:ole="">
            <v:imagedata r:id="rId50" o:title=""/>
          </v:shape>
          <o:OLEObject Type="Embed" ProgID="PBrush" ShapeID="_x0000_i1034" DrawAspect="Content" ObjectID="_1690915902" r:id="rId51"/>
        </w:object>
      </w:r>
    </w:p>
    <w:p w:rsidR="008E4C97" w:rsidRPr="001F7626" w:rsidRDefault="008E4C97" w:rsidP="008E4C97">
      <w:pPr>
        <w:jc w:val="center"/>
        <w:rPr>
          <w:lang w:val="en-US"/>
        </w:rPr>
      </w:pPr>
      <w:r>
        <w:t>Рис. 1.1</w:t>
      </w:r>
      <w:r w:rsidR="001F7626">
        <w:rPr>
          <w:lang w:val="en-US"/>
        </w:rPr>
        <w:t>8</w:t>
      </w:r>
    </w:p>
    <w:p w:rsidR="008E4C97" w:rsidRDefault="008E4C97" w:rsidP="008E4C97">
      <w:pPr>
        <w:jc w:val="center"/>
      </w:pPr>
    </w:p>
    <w:p w:rsidR="008E4C97" w:rsidRDefault="00BC6919" w:rsidP="001B665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52925" cy="1438275"/>
            <wp:effectExtent l="0" t="0" r="9525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97" w:rsidRPr="001F7626" w:rsidRDefault="008E4C97" w:rsidP="008E4C97">
      <w:pPr>
        <w:jc w:val="center"/>
        <w:rPr>
          <w:lang w:val="en-US"/>
        </w:rPr>
      </w:pPr>
      <w:r>
        <w:t>Рис. 1.1</w:t>
      </w:r>
      <w:r w:rsidR="001F7626">
        <w:rPr>
          <w:lang w:val="en-US"/>
        </w:rPr>
        <w:t>9</w:t>
      </w:r>
    </w:p>
    <w:p w:rsidR="008E4C97" w:rsidRDefault="008E4C97" w:rsidP="008E4C97">
      <w:pPr>
        <w:jc w:val="center"/>
      </w:pPr>
    </w:p>
    <w:p w:rsidR="008E4C97" w:rsidRDefault="00191598" w:rsidP="00713C5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97" w:rsidRPr="00C94D78" w:rsidRDefault="008860A1" w:rsidP="008E4C97">
      <w:pPr>
        <w:jc w:val="center"/>
      </w:pPr>
      <w:r>
        <w:t>Рис. 1.20</w:t>
      </w:r>
    </w:p>
    <w:p w:rsidR="00F55D8F" w:rsidRDefault="00F55D8F" w:rsidP="008E4C97">
      <w:pPr>
        <w:jc w:val="center"/>
      </w:pPr>
    </w:p>
    <w:p w:rsidR="00F55D8F" w:rsidRDefault="00191598" w:rsidP="007B6B6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8F" w:rsidRPr="003E7416" w:rsidRDefault="00F55D8F" w:rsidP="008E4C97">
      <w:pPr>
        <w:jc w:val="center"/>
      </w:pPr>
      <w:r>
        <w:t>Рис. 1.2</w:t>
      </w:r>
      <w:r w:rsidR="00C94D78">
        <w:t>1</w:t>
      </w:r>
    </w:p>
    <w:p w:rsidR="00F55D8F" w:rsidRDefault="00F55D8F" w:rsidP="008E4C97">
      <w:pPr>
        <w:jc w:val="center"/>
      </w:pPr>
    </w:p>
    <w:p w:rsidR="00F55D8F" w:rsidRDefault="00F55D8F" w:rsidP="00F55D8F">
      <w:r>
        <w:t>На рисунках 1.</w:t>
      </w:r>
      <w:r w:rsidR="00C94D78">
        <w:t>20</w:t>
      </w:r>
      <w:r>
        <w:t xml:space="preserve"> и 1.2</w:t>
      </w:r>
      <w:r w:rsidR="00C94D78">
        <w:t>1</w:t>
      </w:r>
      <w:r>
        <w:t xml:space="preserve"> приведен пример таких экранов со списком пропусков (рис. 1.</w:t>
      </w:r>
      <w:r w:rsidR="00C94D78">
        <w:t>20</w:t>
      </w:r>
      <w:r>
        <w:t xml:space="preserve"> – окно администратора, рис. 1.2</w:t>
      </w:r>
      <w:r w:rsidR="00C94D78">
        <w:t>1</w:t>
      </w:r>
      <w:r>
        <w:t xml:space="preserve"> – окно простого пользователя).</w:t>
      </w:r>
    </w:p>
    <w:p w:rsidR="00F55D8F" w:rsidRDefault="00F55D8F" w:rsidP="00F55D8F">
      <w:r>
        <w:t>После совершения любого события (проход, НСД, отказ от прохода) на закладке «Мониторинг» у пользователя, который «следит» за данным пропуском появляется информация об указанном событии (рис. 1.2</w:t>
      </w:r>
      <w:r w:rsidR="00C94D78">
        <w:t>2</w:t>
      </w:r>
      <w:r>
        <w:t xml:space="preserve">). </w:t>
      </w:r>
    </w:p>
    <w:p w:rsidR="008812CA" w:rsidRDefault="008812CA" w:rsidP="00F55D8F">
      <w:r>
        <w:t>Для отображения событий по списку слежения, на закладке «Мониторинг» должна быть поставлена «</w:t>
      </w:r>
      <w:r w:rsidR="001C623F">
        <w:t>точка</w:t>
      </w:r>
      <w:r>
        <w:t>» возле пункта «Мониторить «список слежения»».</w:t>
      </w:r>
    </w:p>
    <w:p w:rsidR="00F55D8F" w:rsidRDefault="00F55D8F" w:rsidP="00F55D8F"/>
    <w:p w:rsidR="00F55D8F" w:rsidRDefault="00974621" w:rsidP="007B6B6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8F" w:rsidRPr="0089618F" w:rsidRDefault="00F55D8F" w:rsidP="00F55D8F">
      <w:pPr>
        <w:jc w:val="center"/>
      </w:pPr>
      <w:r>
        <w:t>Рис. 1.2</w:t>
      </w:r>
      <w:r w:rsidR="00C94D78">
        <w:t>2</w:t>
      </w:r>
    </w:p>
    <w:p w:rsidR="00F55D8F" w:rsidRDefault="00F55D8F" w:rsidP="00F55D8F">
      <w:pPr>
        <w:jc w:val="center"/>
      </w:pPr>
    </w:p>
    <w:p w:rsidR="007B0021" w:rsidRDefault="007B0021" w:rsidP="007B0021">
      <w:r>
        <w:t>Одновременно на экран отображается последние 4 события по отслеживаемым устройствам и «списку слежения»</w:t>
      </w:r>
      <w:r w:rsidR="006879A1">
        <w:t xml:space="preserve"> в хронологическом порядке</w:t>
      </w:r>
      <w:r>
        <w:t>.</w:t>
      </w:r>
    </w:p>
    <w:p w:rsidR="006879A1" w:rsidRDefault="006879A1" w:rsidP="007B0021">
      <w:r>
        <w:t>Убрать пропуск из списка слежения можно, щелкнув правой кнопкой мыши на выбранном пропуске и  выбрав в контекстном меню пункт «Исключить из списка слежения» (рис. 1.1</w:t>
      </w:r>
      <w:r w:rsidR="00C94D78">
        <w:t>7</w:t>
      </w:r>
      <w:r>
        <w:t>).</w:t>
      </w:r>
    </w:p>
    <w:p w:rsidR="006879A1" w:rsidRDefault="006879A1" w:rsidP="007B0021">
      <w:r>
        <w:t>Если в настройках программы</w:t>
      </w:r>
      <w:r w:rsidR="000F60C3">
        <w:t xml:space="preserve"> (см. п. 5.2)</w:t>
      </w:r>
      <w:r>
        <w:t xml:space="preserve"> задан </w:t>
      </w:r>
      <w:r w:rsidR="000F60C3">
        <w:t xml:space="preserve">звуковой </w:t>
      </w:r>
      <w:r>
        <w:t>файл («сирена» и т.д.)</w:t>
      </w:r>
      <w:r w:rsidR="000F60C3">
        <w:t xml:space="preserve">, то при событиях с </w:t>
      </w:r>
      <w:r w:rsidR="000F60C3" w:rsidRPr="000F60C3">
        <w:rPr>
          <w:b/>
        </w:rPr>
        <w:t>пропуском из списка слежения</w:t>
      </w:r>
      <w:r w:rsidR="000F60C3">
        <w:t>, кроме отображения данного события на закладке «Мониторинг» будет проигрываться данный звуковой файл.</w:t>
      </w:r>
    </w:p>
    <w:p w:rsidR="006879A1" w:rsidRPr="006879A1" w:rsidRDefault="006879A1" w:rsidP="007B0021">
      <w:pPr>
        <w:rPr>
          <w:b/>
        </w:rPr>
      </w:pPr>
      <w:r w:rsidRPr="006879A1">
        <w:rPr>
          <w:b/>
        </w:rPr>
        <w:t xml:space="preserve">Рассмотрим теперь мониторинг </w:t>
      </w:r>
      <w:r w:rsidR="008812CA">
        <w:rPr>
          <w:b/>
        </w:rPr>
        <w:t>устройств</w:t>
      </w:r>
      <w:r w:rsidRPr="006879A1">
        <w:rPr>
          <w:b/>
        </w:rPr>
        <w:t>, назначенных пользователю.</w:t>
      </w:r>
    </w:p>
    <w:p w:rsidR="000F60C3" w:rsidRDefault="000F60C3" w:rsidP="007B0021">
      <w:r>
        <w:t xml:space="preserve">Иногда необходимо назначить пользователю список </w:t>
      </w:r>
      <w:r w:rsidR="008812CA">
        <w:t>устройств</w:t>
      </w:r>
      <w:r>
        <w:t xml:space="preserve">, за которыми он должен следить с целью контроля соответствия пропуска (например фото) лицу, реально осуществляющему проход и т.д.  </w:t>
      </w:r>
    </w:p>
    <w:p w:rsidR="006879A1" w:rsidRDefault="006879A1" w:rsidP="007B0021">
      <w:r>
        <w:t xml:space="preserve">Для мониторинга </w:t>
      </w:r>
      <w:r w:rsidR="008812CA">
        <w:t>устройств</w:t>
      </w:r>
      <w:r>
        <w:t xml:space="preserve"> пользователю необходимо</w:t>
      </w:r>
      <w:r w:rsidR="000F60C3">
        <w:t xml:space="preserve"> назначить </w:t>
      </w:r>
      <w:r w:rsidR="008812CA">
        <w:t>данные устройства</w:t>
      </w:r>
      <w:r w:rsidR="000F60C3">
        <w:t xml:space="preserve"> в режиме «Администрирование пользователей» (см. п. 3.5).</w:t>
      </w:r>
    </w:p>
    <w:p w:rsidR="007B0021" w:rsidRPr="00921188" w:rsidRDefault="008812CA" w:rsidP="007B0021">
      <w:r>
        <w:t>При этом п</w:t>
      </w:r>
      <w:r w:rsidR="007B0021">
        <w:t>осле любого события (проход, НСД и т.д.) на экран отображаются данные о пропуске и ус</w:t>
      </w:r>
      <w:r w:rsidR="00901161">
        <w:t>тройстве, участвующих в событии (</w:t>
      </w:r>
      <w:r w:rsidR="00901161" w:rsidRPr="00901161">
        <w:rPr>
          <w:b/>
        </w:rPr>
        <w:t>зеленым</w:t>
      </w:r>
      <w:r w:rsidR="00901161">
        <w:t xml:space="preserve"> цветом – проход и отказ от прохода, </w:t>
      </w:r>
      <w:r w:rsidR="00901161" w:rsidRPr="00901161">
        <w:rPr>
          <w:b/>
        </w:rPr>
        <w:t>красным</w:t>
      </w:r>
      <w:r w:rsidR="00901161">
        <w:t xml:space="preserve"> – попытка НСД</w:t>
      </w:r>
      <w:r w:rsidR="003E7416">
        <w:t>, рис. 1.2</w:t>
      </w:r>
      <w:r w:rsidR="007F6234" w:rsidRPr="007F6234">
        <w:t>2</w:t>
      </w:r>
      <w:r w:rsidR="00901161">
        <w:t>).</w:t>
      </w:r>
    </w:p>
    <w:p w:rsidR="00C51EAD" w:rsidRPr="00921188" w:rsidRDefault="00C51EAD" w:rsidP="007B0021"/>
    <w:p w:rsidR="00C51EAD" w:rsidRDefault="00D0673D" w:rsidP="00C10694">
      <w:pPr>
        <w:pStyle w:val="1"/>
      </w:pPr>
      <w:bookmarkStart w:id="8" w:name="_Toc80303113"/>
      <w:r w:rsidRPr="00921188">
        <w:t>1.5</w:t>
      </w:r>
      <w:r>
        <w:tab/>
      </w:r>
      <w:r w:rsidR="00C10694">
        <w:t>Уведомления о проходах</w:t>
      </w:r>
      <w:bookmarkEnd w:id="8"/>
    </w:p>
    <w:p w:rsidR="00D0673C" w:rsidRPr="00D0673C" w:rsidRDefault="00D0673C" w:rsidP="00D0673C"/>
    <w:p w:rsidR="00C10694" w:rsidRDefault="00D0673C" w:rsidP="00C10694">
      <w:r>
        <w:t>Систему можно настроить на рассылку СМС о проходах, совершённых</w:t>
      </w:r>
      <w:r w:rsidR="000F3C9E">
        <w:t xml:space="preserve"> с определёнными пропусками. Такой сервис может найти применение в следующих случаях:</w:t>
      </w:r>
    </w:p>
    <w:p w:rsidR="000F3C9E" w:rsidRDefault="0027522F" w:rsidP="000F3C9E">
      <w:pPr>
        <w:pStyle w:val="ad"/>
        <w:numPr>
          <w:ilvl w:val="0"/>
          <w:numId w:val="21"/>
        </w:numPr>
      </w:pPr>
      <w:r>
        <w:t xml:space="preserve">СКД «Периметр» </w:t>
      </w:r>
      <w:proofErr w:type="gramStart"/>
      <w:r>
        <w:t>установлена</w:t>
      </w:r>
      <w:proofErr w:type="gramEnd"/>
      <w:r>
        <w:t xml:space="preserve"> в школе и родители учащихся </w:t>
      </w:r>
      <w:r w:rsidR="00134D71">
        <w:t>хотели бы</w:t>
      </w:r>
      <w:r>
        <w:t xml:space="preserve"> иметь информацию о времени прихода</w:t>
      </w:r>
      <w:r w:rsidRPr="0027522F">
        <w:t>/</w:t>
      </w:r>
      <w:r>
        <w:t>ухода ребёнка;</w:t>
      </w:r>
    </w:p>
    <w:p w:rsidR="0027522F" w:rsidRDefault="00134D71" w:rsidP="000F3C9E">
      <w:pPr>
        <w:pStyle w:val="ad"/>
        <w:numPr>
          <w:ilvl w:val="0"/>
          <w:numId w:val="21"/>
        </w:numPr>
      </w:pPr>
      <w:r>
        <w:t xml:space="preserve">СКД установлена на объекте проведения массовых мероприятий и служба безопасности должна </w:t>
      </w:r>
      <w:r w:rsidR="002F4540">
        <w:t>быть моментально извещена о появлении нежелательных элементов;</w:t>
      </w:r>
    </w:p>
    <w:p w:rsidR="002F4540" w:rsidRDefault="002F4540" w:rsidP="000F3C9E">
      <w:pPr>
        <w:pStyle w:val="ad"/>
        <w:numPr>
          <w:ilvl w:val="0"/>
          <w:numId w:val="21"/>
        </w:numPr>
      </w:pPr>
      <w:r>
        <w:t xml:space="preserve">Менеджмент объекта желает быть в курсе появления </w:t>
      </w:r>
      <w:r>
        <w:rPr>
          <w:lang w:val="en-US"/>
        </w:rPr>
        <w:t>VIP</w:t>
      </w:r>
      <w:r w:rsidRPr="002F4540">
        <w:t>-</w:t>
      </w:r>
      <w:r>
        <w:t>персон;</w:t>
      </w:r>
    </w:p>
    <w:p w:rsidR="002F4540" w:rsidRDefault="002F4540" w:rsidP="000F3C9E">
      <w:pPr>
        <w:pStyle w:val="ad"/>
        <w:numPr>
          <w:ilvl w:val="0"/>
          <w:numId w:val="21"/>
        </w:numPr>
      </w:pPr>
      <w:r>
        <w:t>И т.д.</w:t>
      </w:r>
    </w:p>
    <w:p w:rsidR="002F4540" w:rsidRDefault="002F4540" w:rsidP="002F4540"/>
    <w:p w:rsidR="002F4540" w:rsidRDefault="002F4540" w:rsidP="002F4540">
      <w:r>
        <w:t>Таким образом, можно видеть, что данная возможность является ещё одной реализацией «Списка слежения» (см. раздел «</w:t>
      </w:r>
      <w:r w:rsidR="00CB0FED">
        <w:t>1.4</w:t>
      </w:r>
      <w:r>
        <w:t>»)</w:t>
      </w:r>
      <w:r w:rsidR="00CB0FED">
        <w:t>, однако, для получения информации не требуется постоянно находиться перед монитором: требуемая информация будет доставлена на ваш мобильный телефон.</w:t>
      </w:r>
    </w:p>
    <w:p w:rsidR="00CB0FED" w:rsidRDefault="00C90FE1" w:rsidP="002F4540">
      <w:r>
        <w:t xml:space="preserve">Настройка «Периметра» для отправки СМС о проходах </w:t>
      </w:r>
      <w:r w:rsidR="00FA4A4C">
        <w:t xml:space="preserve">выполняется в </w:t>
      </w:r>
      <w:r w:rsidR="000D1648">
        <w:t>три</w:t>
      </w:r>
      <w:r w:rsidR="00FA4A4C">
        <w:t xml:space="preserve"> шага:</w:t>
      </w:r>
    </w:p>
    <w:p w:rsidR="000D1648" w:rsidRDefault="000D1648" w:rsidP="00FA4A4C">
      <w:pPr>
        <w:pStyle w:val="ad"/>
        <w:numPr>
          <w:ilvl w:val="0"/>
          <w:numId w:val="22"/>
        </w:numPr>
      </w:pPr>
      <w:r>
        <w:t>Необходимо определить, каким из двух интернет-сервисов рассылки СМС вы намерены воспользова</w:t>
      </w:r>
      <w:r w:rsidR="002B4882">
        <w:t xml:space="preserve">ться, зарегистрироваться на нём </w:t>
      </w:r>
      <w:r w:rsidR="009C312F">
        <w:t>и выбрать тарифный план;</w:t>
      </w:r>
    </w:p>
    <w:p w:rsidR="00FA4A4C" w:rsidRDefault="00FA4A4C" w:rsidP="00FA4A4C">
      <w:pPr>
        <w:pStyle w:val="ad"/>
        <w:numPr>
          <w:ilvl w:val="0"/>
          <w:numId w:val="22"/>
        </w:numPr>
      </w:pPr>
      <w:r>
        <w:t xml:space="preserve">В пункте меню </w:t>
      </w:r>
      <w:r w:rsidR="009C312F">
        <w:t>«Программа</w:t>
      </w:r>
      <w:r w:rsidR="009C312F" w:rsidRPr="00484B36">
        <w:t>/</w:t>
      </w:r>
      <w:r w:rsidR="009C312F">
        <w:t>Настройки программы»</w:t>
      </w:r>
      <w:r w:rsidR="00484B36">
        <w:t xml:space="preserve"> указать </w:t>
      </w:r>
      <w:r w:rsidR="002B4882">
        <w:t xml:space="preserve">выбранный сервис и указать </w:t>
      </w:r>
      <w:r w:rsidR="002B4882">
        <w:rPr>
          <w:lang w:val="en-US"/>
        </w:rPr>
        <w:t>API</w:t>
      </w:r>
      <w:r w:rsidR="002B4882" w:rsidRPr="009C312F">
        <w:t>-</w:t>
      </w:r>
      <w:r w:rsidR="002B4882">
        <w:t>ключ, полученный во время регистрации</w:t>
      </w:r>
      <w:r w:rsidR="00F028F6">
        <w:t xml:space="preserve"> – см. рис. 1.23</w:t>
      </w:r>
      <w:r w:rsidR="002B4882">
        <w:t>;</w:t>
      </w:r>
    </w:p>
    <w:p w:rsidR="002B4882" w:rsidRDefault="00F028F6" w:rsidP="00FA4A4C">
      <w:pPr>
        <w:pStyle w:val="ad"/>
        <w:numPr>
          <w:ilvl w:val="0"/>
          <w:numId w:val="22"/>
        </w:numPr>
      </w:pPr>
      <w:r>
        <w:t>На закладке «Автоматизация» главного окна указать, с какой периодичностью система должна проверять наличие новых проходов и рассылать о них СМС – см. рис. 1.24.</w:t>
      </w:r>
    </w:p>
    <w:p w:rsidR="00484B36" w:rsidRDefault="00484B36" w:rsidP="00484B36"/>
    <w:p w:rsidR="00484B36" w:rsidRDefault="00AD4FAC" w:rsidP="00484B36">
      <w:r>
        <w:rPr>
          <w:noProof/>
          <w:lang w:eastAsia="ru-RU"/>
        </w:rPr>
        <w:drawing>
          <wp:inline distT="0" distB="0" distL="0" distR="0">
            <wp:extent cx="5381625" cy="4810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36" w:rsidRDefault="00484B36" w:rsidP="00484B36">
      <w:r>
        <w:t>Рис. 1.23</w:t>
      </w:r>
    </w:p>
    <w:p w:rsidR="003409CF" w:rsidRDefault="003409CF" w:rsidP="00484B36"/>
    <w:p w:rsidR="003409CF" w:rsidRDefault="00AD4FAC" w:rsidP="004C1FEB">
      <w:pPr>
        <w:ind w:firstLine="0"/>
      </w:pPr>
      <w:r>
        <w:object w:dxaOrig="5205" w:dyaOrig="2805">
          <v:shape id="_x0000_i1035" type="#_x0000_t75" style="width:260.15pt;height:139.9pt" o:ole="">
            <v:imagedata r:id="rId57" o:title=""/>
          </v:shape>
          <o:OLEObject Type="Embed" ProgID="PBrush" ShapeID="_x0000_i1035" DrawAspect="Content" ObjectID="_1690915903" r:id="rId58"/>
        </w:object>
      </w:r>
    </w:p>
    <w:p w:rsidR="003409CF" w:rsidRDefault="003409CF" w:rsidP="00484B36">
      <w:r>
        <w:t>Рис. 1.24</w:t>
      </w:r>
    </w:p>
    <w:p w:rsidR="003409CF" w:rsidRPr="00921188" w:rsidRDefault="003409CF" w:rsidP="00484B36"/>
    <w:p w:rsidR="007925F0" w:rsidRDefault="007925F0" w:rsidP="00484B36">
      <w:r>
        <w:t>Теперь для каждого человека, о проходах которого требуется получать информацию, сделать:</w:t>
      </w:r>
    </w:p>
    <w:p w:rsidR="007925F0" w:rsidRDefault="007925F0" w:rsidP="007925F0">
      <w:pPr>
        <w:pStyle w:val="ad"/>
        <w:numPr>
          <w:ilvl w:val="0"/>
          <w:numId w:val="23"/>
        </w:numPr>
      </w:pPr>
      <w:r>
        <w:t>Запустить режим редактирования пропуска;</w:t>
      </w:r>
    </w:p>
    <w:p w:rsidR="007925F0" w:rsidRDefault="007925F0" w:rsidP="007925F0">
      <w:pPr>
        <w:pStyle w:val="ad"/>
        <w:numPr>
          <w:ilvl w:val="0"/>
          <w:numId w:val="23"/>
        </w:numPr>
      </w:pPr>
      <w:r>
        <w:t>Поставить галочку «</w:t>
      </w:r>
      <w:r w:rsidR="00B723FD">
        <w:t>Посылать СМС о проходах</w:t>
      </w:r>
      <w:r>
        <w:t>»</w:t>
      </w:r>
      <w:r w:rsidR="00B723FD">
        <w:t>;</w:t>
      </w:r>
    </w:p>
    <w:p w:rsidR="00B723FD" w:rsidRPr="007925F0" w:rsidRDefault="00B723FD" w:rsidP="007925F0">
      <w:pPr>
        <w:pStyle w:val="ad"/>
        <w:numPr>
          <w:ilvl w:val="0"/>
          <w:numId w:val="23"/>
        </w:numPr>
      </w:pPr>
      <w:r>
        <w:t>В блоке контактов ввести один или несколько номеров мобильных телефонов, на которые будут отправляться сообщения – см. рис. 1.25.</w:t>
      </w:r>
    </w:p>
    <w:p w:rsidR="007925F0" w:rsidRPr="007925F0" w:rsidRDefault="007925F0" w:rsidP="00484B36"/>
    <w:p w:rsidR="003409CF" w:rsidRPr="00AD4FAC" w:rsidRDefault="00AD4FAC" w:rsidP="004C1FEB">
      <w:pPr>
        <w:ind w:firstLine="0"/>
        <w:rPr>
          <w:lang w:val="en-US"/>
        </w:rPr>
      </w:pPr>
      <w:r>
        <w:object w:dxaOrig="13395" w:dyaOrig="8865">
          <v:shape id="_x0000_i1036" type="#_x0000_t75" style="width:467.3pt;height:309.75pt" o:ole="">
            <v:imagedata r:id="rId59" o:title=""/>
          </v:shape>
          <o:OLEObject Type="Embed" ProgID="PBrush" ShapeID="_x0000_i1036" DrawAspect="Content" ObjectID="_1690915904" r:id="rId60"/>
        </w:object>
      </w:r>
    </w:p>
    <w:p w:rsidR="004C1FEB" w:rsidRPr="004C1FEB" w:rsidRDefault="004C1FEB" w:rsidP="004C1FEB">
      <w:pPr>
        <w:ind w:firstLine="0"/>
        <w:rPr>
          <w:lang w:val="en-US"/>
        </w:rPr>
      </w:pPr>
      <w:r>
        <w:t>Рис. 1.25</w:t>
      </w:r>
    </w:p>
    <w:p w:rsidR="00932400" w:rsidRPr="00F028F6" w:rsidRDefault="00932400" w:rsidP="00D927A1">
      <w:pPr>
        <w:pStyle w:val="1"/>
        <w:numPr>
          <w:ilvl w:val="0"/>
          <w:numId w:val="5"/>
        </w:numPr>
        <w:rPr>
          <w:color w:val="auto"/>
        </w:rPr>
      </w:pPr>
      <w:bookmarkStart w:id="9" w:name="_Toc80303114"/>
      <w:r w:rsidRPr="008F3234">
        <w:rPr>
          <w:color w:val="auto"/>
        </w:rPr>
        <w:t>Отчёты</w:t>
      </w:r>
      <w:bookmarkEnd w:id="9"/>
    </w:p>
    <w:p w:rsidR="008F3234" w:rsidRPr="00F028F6" w:rsidRDefault="008F3234" w:rsidP="008F3234"/>
    <w:p w:rsidR="00932400" w:rsidRDefault="00932400">
      <w:pPr>
        <w:rPr>
          <w:i/>
        </w:rPr>
      </w:pPr>
      <w:r>
        <w:rPr>
          <w:b/>
        </w:rPr>
        <w:t>Важно.</w:t>
      </w:r>
      <w:r>
        <w:t xml:space="preserve"> Практичес</w:t>
      </w:r>
      <w:r w:rsidR="00FC25ED">
        <w:t>ки все печатные отчёты формируются</w:t>
      </w:r>
      <w:r>
        <w:t xml:space="preserve"> при помощи </w:t>
      </w:r>
      <w:r>
        <w:rPr>
          <w:b/>
          <w:lang w:val="en-US"/>
        </w:rPr>
        <w:t>MS</w:t>
      </w:r>
      <w:r>
        <w:rPr>
          <w:b/>
        </w:rPr>
        <w:t xml:space="preserve"> </w:t>
      </w:r>
      <w:r>
        <w:rPr>
          <w:b/>
          <w:lang w:val="en-US"/>
        </w:rPr>
        <w:t>Word</w:t>
      </w:r>
      <w:r w:rsidR="002E5042">
        <w:t>.</w:t>
      </w:r>
    </w:p>
    <w:p w:rsidR="00932400" w:rsidRDefault="00932400">
      <w:r>
        <w:t xml:space="preserve">Механизм использования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>
        <w:t xml:space="preserve"> подробно описан в документе «</w:t>
      </w:r>
      <w:hyperlink r:id="rId61" w:history="1">
        <w:r>
          <w:rPr>
            <w:rStyle w:val="a5"/>
          </w:rPr>
          <w:t>MS_WORD.PDF</w:t>
        </w:r>
      </w:hyperlink>
      <w:r>
        <w:t>».</w:t>
      </w:r>
    </w:p>
    <w:p w:rsidR="00932400" w:rsidRDefault="00932400">
      <w:r>
        <w:t xml:space="preserve">Чтобы получить любой из предусмотренных отчётов, следует нажать кнопку </w:t>
      </w:r>
      <w:r w:rsidR="00156774">
        <w:rPr>
          <w:noProof/>
          <w:lang w:eastAsia="ru-RU"/>
        </w:rPr>
        <w:drawing>
          <wp:inline distT="0" distB="0" distL="0" distR="0">
            <wp:extent cx="222885" cy="207010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панели в нижней части списка. </w:t>
      </w:r>
    </w:p>
    <w:p w:rsidR="00932400" w:rsidRPr="004C68A0" w:rsidRDefault="00932400">
      <w:r>
        <w:t>При нажатии на эту кнопку, появится окно, похож</w:t>
      </w:r>
      <w:r w:rsidR="00674F04">
        <w:t xml:space="preserve">ее на то, что показано на рис. </w:t>
      </w:r>
      <w:r w:rsidR="00674F04" w:rsidRPr="00674F04">
        <w:t>2.1</w:t>
      </w:r>
      <w:r>
        <w:t xml:space="preserve">. В нём нужно выбрать интересующий вас отчёт и повторно нажать на кнопку </w:t>
      </w:r>
      <w:r w:rsidR="00156774">
        <w:rPr>
          <w:noProof/>
          <w:lang w:eastAsia="ru-RU"/>
        </w:rPr>
        <w:drawing>
          <wp:inline distT="0" distB="0" distL="0" distR="0">
            <wp:extent cx="222885" cy="207010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8A0">
        <w:t xml:space="preserve">, после чего откроется окно </w:t>
      </w:r>
      <w:r w:rsidR="004C68A0">
        <w:rPr>
          <w:lang w:val="en-US"/>
        </w:rPr>
        <w:t>MS</w:t>
      </w:r>
      <w:r w:rsidR="004C68A0">
        <w:t xml:space="preserve"> </w:t>
      </w:r>
      <w:r w:rsidR="004C68A0">
        <w:rPr>
          <w:lang w:val="en-US"/>
        </w:rPr>
        <w:t>Word</w:t>
      </w:r>
      <w:r w:rsidR="004C68A0">
        <w:t xml:space="preserve"> с выбранным отчетом (рис. 2.2 – Печать выбранного пропуска).</w:t>
      </w:r>
    </w:p>
    <w:p w:rsidR="00932400" w:rsidRPr="00697DAD" w:rsidRDefault="00932400">
      <w:pPr>
        <w:rPr>
          <w:i/>
          <w:color w:val="404040"/>
        </w:rPr>
      </w:pPr>
      <w:r>
        <w:t xml:space="preserve">Готовый отчёт можно распечатать, а вот сохранять документ (при закрытии)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>
        <w:t xml:space="preserve"> не стоит</w:t>
      </w:r>
      <w:r w:rsidR="00697DAD">
        <w:t>: ведь всегда можно сформировать его заново</w:t>
      </w:r>
      <w:r w:rsidR="00697DAD" w:rsidRPr="00697DAD">
        <w:t>.</w:t>
      </w:r>
    </w:p>
    <w:p w:rsidR="00CD55BF" w:rsidRPr="00CD55BF" w:rsidRDefault="00CD55BF"/>
    <w:p w:rsidR="00932400" w:rsidRDefault="00AD4FAC" w:rsidP="005D0EF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676775" cy="2857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4C" w:rsidRDefault="006A724C" w:rsidP="006A724C">
      <w:pPr>
        <w:jc w:val="center"/>
      </w:pPr>
    </w:p>
    <w:p w:rsidR="00932400" w:rsidRDefault="00932400" w:rsidP="006A724C">
      <w:pPr>
        <w:jc w:val="center"/>
      </w:pPr>
      <w:r>
        <w:t xml:space="preserve">Рис. </w:t>
      </w:r>
      <w:r w:rsidR="00674F04" w:rsidRPr="00674F04">
        <w:t>2.</w:t>
      </w:r>
      <w:r w:rsidR="00674F04" w:rsidRPr="00363E0D">
        <w:t>1</w:t>
      </w:r>
    </w:p>
    <w:p w:rsidR="006A724C" w:rsidRDefault="007E6238" w:rsidP="007B6B6B">
      <w:pPr>
        <w:ind w:firstLine="0"/>
        <w:jc w:val="center"/>
      </w:pPr>
      <w:r>
        <w:object w:dxaOrig="4980" w:dyaOrig="9765">
          <v:shape id="_x0000_i1037" type="#_x0000_t75" style="width:249.3pt;height:488.4pt" o:ole="">
            <v:imagedata r:id="rId63" o:title=""/>
          </v:shape>
          <o:OLEObject Type="Embed" ProgID="PBrush" ShapeID="_x0000_i1037" DrawAspect="Content" ObjectID="_1690915905" r:id="rId64"/>
        </w:object>
      </w:r>
    </w:p>
    <w:p w:rsidR="004C68A0" w:rsidRDefault="004C68A0" w:rsidP="006A724C">
      <w:pPr>
        <w:jc w:val="center"/>
      </w:pPr>
      <w:r>
        <w:t>Рис. 2.2</w:t>
      </w:r>
    </w:p>
    <w:p w:rsidR="004C68A0" w:rsidRDefault="004C68A0" w:rsidP="006A724C">
      <w:pPr>
        <w:jc w:val="center"/>
      </w:pPr>
    </w:p>
    <w:p w:rsidR="006A724C" w:rsidRPr="002F6ADF" w:rsidRDefault="002F6ADF">
      <w:pPr>
        <w:rPr>
          <w:b/>
          <w:i/>
        </w:rPr>
      </w:pPr>
      <w:r w:rsidRPr="002F6ADF">
        <w:rPr>
          <w:b/>
        </w:rPr>
        <w:t xml:space="preserve">Примечание: </w:t>
      </w:r>
      <w:r w:rsidRPr="002F6ADF">
        <w:rPr>
          <w:b/>
          <w:i/>
        </w:rPr>
        <w:t>если необходимо печать отчета с фотографиями из пропусков должна быть помечена «галочкой» кнопка «Формировать фото для отчета» (см. рис. 1.2).</w:t>
      </w:r>
    </w:p>
    <w:p w:rsidR="00932400" w:rsidRDefault="00932400" w:rsidP="00D927A1">
      <w:pPr>
        <w:pStyle w:val="1"/>
        <w:numPr>
          <w:ilvl w:val="0"/>
          <w:numId w:val="5"/>
        </w:numPr>
        <w:rPr>
          <w:color w:val="auto"/>
        </w:rPr>
      </w:pPr>
      <w:bookmarkStart w:id="10" w:name="_Toc80303115"/>
      <w:r w:rsidRPr="006A724C">
        <w:rPr>
          <w:color w:val="auto"/>
        </w:rPr>
        <w:t>Работа со справочниками</w:t>
      </w:r>
      <w:bookmarkEnd w:id="10"/>
    </w:p>
    <w:p w:rsidR="00B01288" w:rsidRDefault="00B01288" w:rsidP="00D927A1">
      <w:pPr>
        <w:pStyle w:val="1"/>
        <w:numPr>
          <w:ilvl w:val="0"/>
          <w:numId w:val="7"/>
        </w:numPr>
        <w:rPr>
          <w:color w:val="auto"/>
          <w:sz w:val="24"/>
          <w:szCs w:val="24"/>
        </w:rPr>
      </w:pPr>
      <w:bookmarkStart w:id="11" w:name="_Toc80303116"/>
      <w:r w:rsidRPr="00B01288">
        <w:rPr>
          <w:color w:val="auto"/>
          <w:sz w:val="24"/>
          <w:szCs w:val="24"/>
        </w:rPr>
        <w:t>Справочник типов</w:t>
      </w:r>
      <w:bookmarkEnd w:id="11"/>
      <w:r w:rsidRPr="00B01288">
        <w:rPr>
          <w:color w:val="auto"/>
          <w:sz w:val="24"/>
          <w:szCs w:val="24"/>
        </w:rPr>
        <w:t xml:space="preserve"> </w:t>
      </w:r>
    </w:p>
    <w:p w:rsidR="00B01288" w:rsidRPr="00B01288" w:rsidRDefault="00B01288" w:rsidP="00B01288"/>
    <w:p w:rsidR="00932400" w:rsidRDefault="009F6593">
      <w:r>
        <w:t>В этом разделе</w:t>
      </w:r>
      <w:r w:rsidR="00932400">
        <w:t xml:space="preserve"> объясн</w:t>
      </w:r>
      <w:r>
        <w:t>яется</w:t>
      </w:r>
      <w:r w:rsidR="00932400">
        <w:t xml:space="preserve"> смысл каждой категории справочной информации.</w:t>
      </w:r>
    </w:p>
    <w:p w:rsidR="00932400" w:rsidRDefault="00932400">
      <w:r>
        <w:t>Итак, «</w:t>
      </w:r>
      <w:r>
        <w:rPr>
          <w:b/>
        </w:rPr>
        <w:t>Справочник типов</w:t>
      </w:r>
      <w:r>
        <w:t xml:space="preserve">» позволяет заводить удобные для вас признаки, используемые в программе; например: «Вид </w:t>
      </w:r>
      <w:r w:rsidR="00E0249F">
        <w:t>ДУЛ</w:t>
      </w:r>
      <w:r>
        <w:t>», «</w:t>
      </w:r>
      <w:r w:rsidR="00E0249F">
        <w:t>Вид билета</w:t>
      </w:r>
      <w:r>
        <w:t>», «</w:t>
      </w:r>
      <w:r w:rsidR="00E0249F">
        <w:t>Вид объекта</w:t>
      </w:r>
      <w:r>
        <w:t>», и т.д.</w:t>
      </w:r>
    </w:p>
    <w:p w:rsidR="00A27239" w:rsidRPr="00986D8F" w:rsidRDefault="00A27239"/>
    <w:p w:rsidR="00932400" w:rsidRDefault="00E0249F" w:rsidP="00E0249F">
      <w:r>
        <w:t>После выбора пункта «Справочник типов» на экран выдастся окно</w:t>
      </w:r>
      <w:r w:rsidR="00011496">
        <w:t xml:space="preserve"> (рис. </w:t>
      </w:r>
      <w:r w:rsidR="00011496" w:rsidRPr="00011496">
        <w:t>3.1</w:t>
      </w:r>
      <w:r w:rsidR="00932400">
        <w:t xml:space="preserve">) </w:t>
      </w:r>
      <w:r>
        <w:t>.</w:t>
      </w:r>
    </w:p>
    <w:p w:rsidR="00E0249F" w:rsidRDefault="003B663B" w:rsidP="00E0249F">
      <w:pPr>
        <w:ind w:firstLine="1701"/>
      </w:pPr>
      <w:r>
        <w:rPr>
          <w:noProof/>
          <w:lang w:eastAsia="ru-RU"/>
        </w:rPr>
        <w:drawing>
          <wp:inline distT="0" distB="0" distL="0" distR="0">
            <wp:extent cx="3190875" cy="561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9F" w:rsidRDefault="00E0249F" w:rsidP="00E0249F"/>
    <w:p w:rsidR="00E0249F" w:rsidRDefault="00E0249F" w:rsidP="00E0249F">
      <w:pPr>
        <w:jc w:val="center"/>
      </w:pPr>
      <w:r>
        <w:t>Рис. 3.1</w:t>
      </w:r>
    </w:p>
    <w:p w:rsidR="00932400" w:rsidRDefault="00932400"/>
    <w:p w:rsidR="00F10070" w:rsidRDefault="00F10070" w:rsidP="00991034">
      <w:r>
        <w:t xml:space="preserve">В верхней части окна можно выбрать один из справочников, после чего в нижней части будут отображаться все </w:t>
      </w:r>
      <w:r w:rsidR="00B01288">
        <w:t>категории</w:t>
      </w:r>
      <w:r>
        <w:t xml:space="preserve"> справочника. </w:t>
      </w:r>
      <w:r w:rsidR="00991034">
        <w:t>Рассмотрим работу со справочниками на примере какого-нибудь одного справочника</w:t>
      </w:r>
      <w:r w:rsidR="00E91DE7">
        <w:t xml:space="preserve">, например </w:t>
      </w:r>
      <w:r>
        <w:t>«</w:t>
      </w:r>
      <w:r w:rsidR="00A02694">
        <w:rPr>
          <w:b/>
        </w:rPr>
        <w:t>Вид события</w:t>
      </w:r>
      <w:r>
        <w:t xml:space="preserve">». </w:t>
      </w:r>
    </w:p>
    <w:p w:rsidR="00B01288" w:rsidRDefault="00B01288" w:rsidP="00991034">
      <w:r>
        <w:t>В этом справочнике (как и в лю</w:t>
      </w:r>
      <w:r w:rsidR="00020138">
        <w:t>б</w:t>
      </w:r>
      <w:r>
        <w:t>ом другом можно добавить новую категорию, изменить существующую, удалить одну из категорий).</w:t>
      </w:r>
    </w:p>
    <w:p w:rsidR="00B01288" w:rsidRDefault="00B01288" w:rsidP="00991034">
      <w:r>
        <w:t xml:space="preserve">Для добавления новой категории необходимо нажать кнопку  </w:t>
      </w:r>
      <w:r w:rsidR="003B663B">
        <w:object w:dxaOrig="315" w:dyaOrig="315">
          <v:shape id="_x0000_i1038" type="#_x0000_t75" style="width:15.6pt;height:15.6pt" o:ole="">
            <v:imagedata r:id="rId19" o:title=""/>
          </v:shape>
          <o:OLEObject Type="Embed" ProgID="PBrush" ShapeID="_x0000_i1038" DrawAspect="Content" ObjectID="_1690915906" r:id="rId66"/>
        </w:object>
      </w:r>
      <w:r>
        <w:t xml:space="preserve"> под списком категорий.</w:t>
      </w:r>
    </w:p>
    <w:p w:rsidR="00B01288" w:rsidRDefault="00B01288" w:rsidP="00991034">
      <w:r>
        <w:t xml:space="preserve">Для редактирования существующей категории необходимо нажать кнопку </w:t>
      </w:r>
      <w:r w:rsidR="003B663B">
        <w:object w:dxaOrig="315" w:dyaOrig="315">
          <v:shape id="_x0000_i1039" type="#_x0000_t75" style="width:15.6pt;height:15.6pt" o:ole="">
            <v:imagedata r:id="rId21" o:title=""/>
          </v:shape>
          <o:OLEObject Type="Embed" ProgID="PBrush" ShapeID="_x0000_i1039" DrawAspect="Content" ObjectID="_1690915907" r:id="rId67"/>
        </w:object>
      </w:r>
      <w:r>
        <w:t xml:space="preserve"> под списком категорий.</w:t>
      </w:r>
    </w:p>
    <w:p w:rsidR="00B01288" w:rsidRDefault="00B01288" w:rsidP="00991034">
      <w:r>
        <w:t>В результате откроется окно, показанное на рисунке 3.2.</w:t>
      </w:r>
    </w:p>
    <w:p w:rsidR="00B01288" w:rsidRDefault="00866409" w:rsidP="00B01288">
      <w:pPr>
        <w:ind w:firstLine="1843"/>
      </w:pPr>
      <w:r>
        <w:rPr>
          <w:noProof/>
          <w:lang w:eastAsia="ru-RU"/>
        </w:rPr>
        <w:drawing>
          <wp:inline distT="0" distB="0" distL="0" distR="0">
            <wp:extent cx="3562350" cy="2524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88" w:rsidRDefault="00B01288" w:rsidP="00B01288">
      <w:pPr>
        <w:jc w:val="center"/>
      </w:pPr>
      <w:r>
        <w:t>Рис. 3.2</w:t>
      </w:r>
    </w:p>
    <w:p w:rsidR="00B01288" w:rsidRDefault="00B01288" w:rsidP="00B01288">
      <w:pPr>
        <w:jc w:val="center"/>
      </w:pPr>
    </w:p>
    <w:p w:rsidR="00834806" w:rsidRDefault="00B01288" w:rsidP="00B01288">
      <w:r>
        <w:t>В данном окне вводится код и наименование категории, которые не должны совпадать с кодом одной из существующих категорий.</w:t>
      </w:r>
      <w:r w:rsidR="00834806">
        <w:t xml:space="preserve"> После ввода требуемых данных необходимо нажать кнопку «Сохранить».</w:t>
      </w:r>
    </w:p>
    <w:p w:rsidR="00834806" w:rsidRDefault="00834806" w:rsidP="00B01288">
      <w:r>
        <w:t xml:space="preserve">Для удаления категории необходимо нажать кнопку </w:t>
      </w:r>
      <w:r w:rsidR="00866409">
        <w:object w:dxaOrig="330" w:dyaOrig="330">
          <v:shape id="_x0000_i1040" type="#_x0000_t75" style="width:16.3pt;height:16.3pt" o:ole="">
            <v:imagedata r:id="rId40" o:title=""/>
          </v:shape>
          <o:OLEObject Type="Embed" ProgID="PBrush" ShapeID="_x0000_i1040" DrawAspect="Content" ObjectID="_1690915908" r:id="rId69"/>
        </w:object>
      </w:r>
      <w:r>
        <w:t xml:space="preserve"> под списком категорий.</w:t>
      </w:r>
    </w:p>
    <w:p w:rsidR="00DF0DAA" w:rsidRDefault="00DF0DAA" w:rsidP="00B01288">
      <w:r>
        <w:t xml:space="preserve">Вкратце расскажем назначение каждого справочника: </w:t>
      </w:r>
    </w:p>
    <w:p w:rsidR="00DF0DAA" w:rsidRDefault="00DF0DAA" w:rsidP="00B01288">
      <w:r>
        <w:t xml:space="preserve">- </w:t>
      </w:r>
      <w:r w:rsidRPr="00D70C31">
        <w:rPr>
          <w:b/>
        </w:rPr>
        <w:t>Вид ДУЛ</w:t>
      </w:r>
      <w:r>
        <w:t xml:space="preserve"> – справочник документов, удостоверяющих личность (паспорт, права, свидетельство и т.д.);</w:t>
      </w:r>
    </w:p>
    <w:p w:rsidR="00DF0DAA" w:rsidRDefault="00DF0DAA" w:rsidP="00B01288">
      <w:r>
        <w:t xml:space="preserve">- </w:t>
      </w:r>
      <w:r w:rsidRPr="00D70C31">
        <w:rPr>
          <w:b/>
        </w:rPr>
        <w:t>Вид билета</w:t>
      </w:r>
      <w:r>
        <w:t xml:space="preserve"> – собственно виды билета (простой билет и абонемент);</w:t>
      </w:r>
    </w:p>
    <w:p w:rsidR="00DF0DAA" w:rsidRDefault="00DF0DAA" w:rsidP="00B01288">
      <w:r>
        <w:t xml:space="preserve">- </w:t>
      </w:r>
      <w:r w:rsidRPr="00D70C31">
        <w:rPr>
          <w:b/>
        </w:rPr>
        <w:t>Вид объекта</w:t>
      </w:r>
      <w:r>
        <w:t xml:space="preserve"> – стадион и т.д.;</w:t>
      </w:r>
    </w:p>
    <w:p w:rsidR="00DF0DAA" w:rsidRDefault="00DF0DAA" w:rsidP="00B01288">
      <w:r>
        <w:t xml:space="preserve">- </w:t>
      </w:r>
      <w:r w:rsidRPr="00D70C31">
        <w:rPr>
          <w:b/>
        </w:rPr>
        <w:t>Вид пропуска</w:t>
      </w:r>
      <w:r>
        <w:t xml:space="preserve"> – справочник пропускных документов (аккредитация, зритель, временный пропуск и т.д.);</w:t>
      </w:r>
    </w:p>
    <w:p w:rsidR="00DF0DAA" w:rsidRDefault="00DF0DAA" w:rsidP="00B01288">
      <w:r>
        <w:t xml:space="preserve">- </w:t>
      </w:r>
      <w:r w:rsidRPr="00D70C31">
        <w:rPr>
          <w:b/>
        </w:rPr>
        <w:t>Вид события</w:t>
      </w:r>
      <w:r>
        <w:t xml:space="preserve"> – справочник событий (проход, отказ прохода, НСД и.т.д.);</w:t>
      </w:r>
    </w:p>
    <w:p w:rsidR="00DF0DAA" w:rsidRDefault="00DF0DAA" w:rsidP="00B01288">
      <w:r>
        <w:t xml:space="preserve">- </w:t>
      </w:r>
      <w:r w:rsidRPr="00D70C31">
        <w:rPr>
          <w:b/>
        </w:rPr>
        <w:t>Вид устройства</w:t>
      </w:r>
      <w:r>
        <w:t xml:space="preserve"> – справочник видов периферийных устройств (турникет, планшет и т.д.);</w:t>
      </w:r>
    </w:p>
    <w:p w:rsidR="00DF0DAA" w:rsidRDefault="00DF0DAA" w:rsidP="00B01288">
      <w:r>
        <w:t xml:space="preserve">- </w:t>
      </w:r>
      <w:r w:rsidRPr="00D70C31">
        <w:rPr>
          <w:b/>
        </w:rPr>
        <w:t>Гражданство</w:t>
      </w:r>
      <w:r>
        <w:t xml:space="preserve"> – справочник стран;</w:t>
      </w:r>
    </w:p>
    <w:p w:rsidR="00DF0DAA" w:rsidRDefault="00DF0DAA" w:rsidP="00B01288">
      <w:r>
        <w:t xml:space="preserve">- </w:t>
      </w:r>
      <w:r w:rsidRPr="00D70C31">
        <w:rPr>
          <w:b/>
        </w:rPr>
        <w:t>Код ошибки</w:t>
      </w:r>
      <w:r>
        <w:t xml:space="preserve"> – справочник ошибок, возникающих при загрузке пропусков и билетов;</w:t>
      </w:r>
    </w:p>
    <w:p w:rsidR="00DF0DAA" w:rsidRDefault="00DF0DAA" w:rsidP="00B01288">
      <w:r>
        <w:t xml:space="preserve">- </w:t>
      </w:r>
      <w:r w:rsidRPr="00D70C31">
        <w:rPr>
          <w:b/>
        </w:rPr>
        <w:t>Организация</w:t>
      </w:r>
      <w:r>
        <w:t xml:space="preserve"> – список организаций</w:t>
      </w:r>
      <w:r w:rsidR="00D70C31">
        <w:t>;</w:t>
      </w:r>
    </w:p>
    <w:p w:rsidR="00D70C31" w:rsidRDefault="00D70C31" w:rsidP="00B01288">
      <w:r>
        <w:t xml:space="preserve">- </w:t>
      </w:r>
      <w:r w:rsidRPr="00D70C31">
        <w:rPr>
          <w:b/>
        </w:rPr>
        <w:t>Причина отказа в проходе</w:t>
      </w:r>
      <w:r>
        <w:t xml:space="preserve"> – список причин отказа лицу в проходе;</w:t>
      </w:r>
    </w:p>
    <w:p w:rsidR="00D70C31" w:rsidRDefault="00D70C31" w:rsidP="00B01288">
      <w:r>
        <w:t xml:space="preserve">- </w:t>
      </w:r>
      <w:r w:rsidRPr="00D70C31">
        <w:rPr>
          <w:b/>
        </w:rPr>
        <w:t>Причина отмены билета</w:t>
      </w:r>
      <w:r>
        <w:t xml:space="preserve"> – собственно, как исходит из названия – список причин отмены билета;</w:t>
      </w:r>
    </w:p>
    <w:p w:rsidR="00D70C31" w:rsidRDefault="00D70C31" w:rsidP="00B01288">
      <w:r>
        <w:t xml:space="preserve">- </w:t>
      </w:r>
      <w:r w:rsidRPr="00D70C31">
        <w:rPr>
          <w:b/>
        </w:rPr>
        <w:t>Тип мероприятия</w:t>
      </w:r>
      <w:r>
        <w:t xml:space="preserve"> – типы вариантов проводимых мероприятий.</w:t>
      </w:r>
    </w:p>
    <w:p w:rsidR="00020138" w:rsidRDefault="00020138" w:rsidP="00B01288"/>
    <w:p w:rsidR="00020138" w:rsidRDefault="00020138" w:rsidP="00D927A1">
      <w:pPr>
        <w:pStyle w:val="1"/>
        <w:numPr>
          <w:ilvl w:val="0"/>
          <w:numId w:val="7"/>
        </w:numPr>
        <w:rPr>
          <w:color w:val="auto"/>
          <w:sz w:val="24"/>
          <w:szCs w:val="24"/>
        </w:rPr>
      </w:pPr>
      <w:bookmarkStart w:id="12" w:name="_Toc80303117"/>
      <w:r w:rsidRPr="00020138">
        <w:rPr>
          <w:color w:val="auto"/>
          <w:sz w:val="24"/>
          <w:szCs w:val="24"/>
        </w:rPr>
        <w:t>Справочник объектов</w:t>
      </w:r>
      <w:bookmarkEnd w:id="12"/>
    </w:p>
    <w:p w:rsidR="00020138" w:rsidRDefault="00020138" w:rsidP="00020138"/>
    <w:p w:rsidR="00020138" w:rsidRDefault="00020138" w:rsidP="00020138">
      <w:r>
        <w:t>При выборе пункта меню «</w:t>
      </w:r>
      <w:r w:rsidRPr="00020138">
        <w:rPr>
          <w:b/>
        </w:rPr>
        <w:t>Справочник объектов</w:t>
      </w:r>
      <w:r>
        <w:t>» на экран выдается окно, показанное на рисунке 3.3.</w:t>
      </w:r>
    </w:p>
    <w:p w:rsidR="00020138" w:rsidRDefault="009824F9" w:rsidP="00A0269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657725" cy="4638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5B8" w:rsidRDefault="00C565B8" w:rsidP="00020138">
      <w:pPr>
        <w:jc w:val="center"/>
      </w:pPr>
    </w:p>
    <w:p w:rsidR="00020138" w:rsidRDefault="00020138" w:rsidP="00020138">
      <w:pPr>
        <w:jc w:val="center"/>
      </w:pPr>
      <w:r>
        <w:t>Рис. 3.3</w:t>
      </w:r>
    </w:p>
    <w:p w:rsidR="00C565B8" w:rsidRDefault="00C565B8" w:rsidP="00C565B8">
      <w:r>
        <w:t xml:space="preserve">Для добавления нового объекта необходимо нажать </w:t>
      </w:r>
      <w:r w:rsidR="004245A0">
        <w:t xml:space="preserve">кнопку  </w:t>
      </w:r>
      <w:r w:rsidR="00866409">
        <w:object w:dxaOrig="315" w:dyaOrig="315">
          <v:shape id="_x0000_i1041" type="#_x0000_t75" style="width:15.6pt;height:15.6pt" o:ole="">
            <v:imagedata r:id="rId19" o:title=""/>
          </v:shape>
          <o:OLEObject Type="Embed" ProgID="PBrush" ShapeID="_x0000_i1041" DrawAspect="Content" ObjectID="_1690915909" r:id="rId71"/>
        </w:object>
      </w:r>
      <w:r w:rsidR="004245A0">
        <w:t xml:space="preserve"> под списком объектов</w:t>
      </w:r>
      <w:r>
        <w:t>.</w:t>
      </w:r>
    </w:p>
    <w:p w:rsidR="00C565B8" w:rsidRDefault="00C565B8" w:rsidP="00C565B8">
      <w:r>
        <w:t xml:space="preserve">Для редактирования существующего объекта необходимо нажать кнопку </w:t>
      </w:r>
      <w:bookmarkStart w:id="13" w:name="_Hlk80276462"/>
      <w:r w:rsidR="00866409">
        <w:object w:dxaOrig="315" w:dyaOrig="315">
          <v:shape id="_x0000_i1042" type="#_x0000_t75" style="width:15.6pt;height:15.6pt" o:ole="">
            <v:imagedata r:id="rId21" o:title=""/>
          </v:shape>
          <o:OLEObject Type="Embed" ProgID="PBrush" ShapeID="_x0000_i1042" DrawAspect="Content" ObjectID="_1690915910" r:id="rId72"/>
        </w:object>
      </w:r>
      <w:bookmarkEnd w:id="13"/>
      <w:r>
        <w:t xml:space="preserve"> под списком объектов.</w:t>
      </w:r>
    </w:p>
    <w:p w:rsidR="00A96DB9" w:rsidRDefault="00A96DB9" w:rsidP="00C565B8">
      <w:r>
        <w:t>В результате на экран выдастся окно, показанное на рисунке 3.4.</w:t>
      </w:r>
    </w:p>
    <w:p w:rsidR="00A96DB9" w:rsidRDefault="00A96DB9" w:rsidP="00C565B8"/>
    <w:p w:rsidR="00A96DB9" w:rsidRDefault="00CC71FD" w:rsidP="005534B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105400" cy="4219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5B8" w:rsidRDefault="00C565B8" w:rsidP="00020138">
      <w:pPr>
        <w:jc w:val="center"/>
      </w:pPr>
    </w:p>
    <w:p w:rsidR="00A96DB9" w:rsidRDefault="00A96DB9" w:rsidP="00020138">
      <w:pPr>
        <w:jc w:val="center"/>
      </w:pPr>
      <w:r>
        <w:t>Рис. 3.4</w:t>
      </w:r>
    </w:p>
    <w:p w:rsidR="00A96DB9" w:rsidRDefault="00A96DB9" w:rsidP="00020138">
      <w:pPr>
        <w:jc w:val="center"/>
      </w:pPr>
    </w:p>
    <w:p w:rsidR="00A96DB9" w:rsidRDefault="00A96DB9" w:rsidP="00A96DB9">
      <w:r>
        <w:t>Здесь вводятся код и наименование объекта, а также список секторов</w:t>
      </w:r>
      <w:r w:rsidR="00F233EC">
        <w:t xml:space="preserve"> объекта</w:t>
      </w:r>
      <w:r>
        <w:t>.</w:t>
      </w:r>
    </w:p>
    <w:p w:rsidR="00152500" w:rsidRDefault="00152500" w:rsidP="00152500">
      <w:r>
        <w:t xml:space="preserve">Для удаления объекта необходимо нажать кнопку </w:t>
      </w:r>
      <w:bookmarkStart w:id="14" w:name="_Hlk80276475"/>
      <w:r w:rsidR="00CC71FD">
        <w:object w:dxaOrig="330" w:dyaOrig="330">
          <v:shape id="_x0000_i1043" type="#_x0000_t75" style="width:16.3pt;height:16.3pt" o:ole="">
            <v:imagedata r:id="rId40" o:title=""/>
          </v:shape>
          <o:OLEObject Type="Embed" ProgID="PBrush" ShapeID="_x0000_i1043" DrawAspect="Content" ObjectID="_1690915911" r:id="rId74"/>
        </w:object>
      </w:r>
      <w:bookmarkEnd w:id="14"/>
      <w:r>
        <w:t xml:space="preserve"> под списком объектов.</w:t>
      </w:r>
    </w:p>
    <w:p w:rsidR="00152500" w:rsidRDefault="00152500" w:rsidP="00A96DB9"/>
    <w:p w:rsidR="00DF0DAA" w:rsidRDefault="00DF0DAA" w:rsidP="00D927A1">
      <w:pPr>
        <w:pStyle w:val="1"/>
        <w:numPr>
          <w:ilvl w:val="0"/>
          <w:numId w:val="7"/>
        </w:numPr>
        <w:rPr>
          <w:color w:val="auto"/>
          <w:sz w:val="24"/>
          <w:szCs w:val="24"/>
        </w:rPr>
      </w:pPr>
      <w:bookmarkStart w:id="15" w:name="_Toc80303118"/>
      <w:r w:rsidRPr="00DF0DAA">
        <w:rPr>
          <w:color w:val="auto"/>
          <w:sz w:val="24"/>
          <w:szCs w:val="24"/>
        </w:rPr>
        <w:t>Справочник КПП</w:t>
      </w:r>
      <w:r w:rsidR="00AE7D30">
        <w:rPr>
          <w:color w:val="auto"/>
          <w:sz w:val="24"/>
          <w:szCs w:val="24"/>
        </w:rPr>
        <w:t>/устройства контроля</w:t>
      </w:r>
      <w:bookmarkEnd w:id="15"/>
    </w:p>
    <w:p w:rsidR="00DF0DAA" w:rsidRDefault="00DF0DAA" w:rsidP="00DF0DAA"/>
    <w:p w:rsidR="00DF0DAA" w:rsidRPr="00893463" w:rsidRDefault="00DF0DAA" w:rsidP="00DF0DAA">
      <w:r>
        <w:t xml:space="preserve">Переходим к самому </w:t>
      </w:r>
      <w:r w:rsidR="00AE7D30">
        <w:t>важному справочнику: «</w:t>
      </w:r>
      <w:r>
        <w:t>КПП</w:t>
      </w:r>
      <w:r w:rsidR="00AE7D30">
        <w:t>/</w:t>
      </w:r>
      <w:r w:rsidR="00AE7D30">
        <w:rPr>
          <w:sz w:val="24"/>
          <w:szCs w:val="24"/>
        </w:rPr>
        <w:t>устройства контроля</w:t>
      </w:r>
      <w:r w:rsidR="00AE7D30">
        <w:t>» на соответствующей закладке главного окна</w:t>
      </w:r>
      <w:r w:rsidR="0017541F">
        <w:t xml:space="preserve"> (рис. 3.5)</w:t>
      </w:r>
      <w:r w:rsidR="00E01AAE">
        <w:t>.</w:t>
      </w:r>
    </w:p>
    <w:p w:rsidR="000D4D5A" w:rsidRDefault="000D4D5A" w:rsidP="00DF0DAA">
      <w:r>
        <w:t>В качестве устройств контроля доступа могут использоваться:</w:t>
      </w:r>
    </w:p>
    <w:p w:rsidR="000D4D5A" w:rsidRDefault="000D4D5A" w:rsidP="000D4D5A">
      <w:pPr>
        <w:pStyle w:val="ad"/>
        <w:numPr>
          <w:ilvl w:val="0"/>
          <w:numId w:val="20"/>
        </w:numPr>
      </w:pPr>
      <w:r w:rsidRPr="000D4D5A">
        <w:t>Android</w:t>
      </w:r>
      <w:r>
        <w:t>-</w:t>
      </w:r>
      <w:r w:rsidRPr="000D4D5A">
        <w:t>смартфоны</w:t>
      </w:r>
      <w:r>
        <w:t xml:space="preserve"> – для сканирования штрих-кодов билетов и пропусков;</w:t>
      </w:r>
    </w:p>
    <w:p w:rsidR="000D4D5A" w:rsidRDefault="000D4D5A" w:rsidP="000D4D5A">
      <w:pPr>
        <w:pStyle w:val="ad"/>
        <w:numPr>
          <w:ilvl w:val="0"/>
          <w:numId w:val="20"/>
        </w:numPr>
      </w:pPr>
      <w:r>
        <w:t xml:space="preserve">Компьютеры, ноутбуки и </w:t>
      </w:r>
      <w:r>
        <w:rPr>
          <w:lang w:val="en-US"/>
        </w:rPr>
        <w:t>Windows</w:t>
      </w:r>
      <w:r w:rsidRPr="000D4D5A">
        <w:t>-</w:t>
      </w:r>
      <w:r>
        <w:t>планшеты с подключенными к ним сканерами штрих-кодов – с той же целью;</w:t>
      </w:r>
    </w:p>
    <w:p w:rsidR="000D4D5A" w:rsidRPr="000D4D5A" w:rsidRDefault="000D4D5A" w:rsidP="000D4D5A">
      <w:pPr>
        <w:pStyle w:val="ad"/>
        <w:numPr>
          <w:ilvl w:val="0"/>
          <w:numId w:val="20"/>
        </w:numPr>
      </w:pPr>
      <w:r>
        <w:t>Турникеты.</w:t>
      </w:r>
    </w:p>
    <w:p w:rsidR="0017541F" w:rsidRDefault="0017541F" w:rsidP="00DF0DAA"/>
    <w:p w:rsidR="0017541F" w:rsidRDefault="0053416E" w:rsidP="00BA20B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1F" w:rsidRDefault="0017541F" w:rsidP="0017541F">
      <w:pPr>
        <w:jc w:val="center"/>
      </w:pPr>
      <w:r>
        <w:t>Рис. 3.5</w:t>
      </w:r>
    </w:p>
    <w:p w:rsidR="0017541F" w:rsidRDefault="0017541F" w:rsidP="0017541F">
      <w:r>
        <w:t xml:space="preserve">В данном окне отображаются: список КПП, список устройств (турникеты и т.д.), расположенных на выбранном КПП, список секторов, закрываемых (разрешенных для прохода) данным устройством, список пропусков, разрешенных для использования этим </w:t>
      </w:r>
      <w:proofErr w:type="spellStart"/>
      <w:r>
        <w:t>устройстовом</w:t>
      </w:r>
      <w:proofErr w:type="spellEnd"/>
      <w:r>
        <w:t>.</w:t>
      </w:r>
    </w:p>
    <w:p w:rsidR="0017541F" w:rsidRDefault="0017541F" w:rsidP="0017541F">
      <w:r>
        <w:t>Данный механизм полагает гибкое манипулирование правилами объекта: можно настроить ряд устройств на пропускание на какие-либо выбранные сектора, других – на другие сектора и т.д. Также можно настроить устройства, чтобы они работали только с определенными видами пропусков (для разделения потоков – например – болельщики и участники).</w:t>
      </w:r>
    </w:p>
    <w:p w:rsidR="00B775B7" w:rsidRDefault="0017541F" w:rsidP="0017541F">
      <w:r>
        <w:t>В списке устройств</w:t>
      </w:r>
      <w:r w:rsidR="00B775B7">
        <w:t xml:space="preserve"> красным цветом показываются недействующие на текущий момент, зеленым – действующие. Опрос устройств осуществляется периодически.</w:t>
      </w:r>
    </w:p>
    <w:p w:rsidR="00B775B7" w:rsidRDefault="00B775B7" w:rsidP="0017541F">
      <w:r>
        <w:t xml:space="preserve">Для назначения устройству разрешенных секторов (разрешенных пропусков) можно пользоваться кнопками </w:t>
      </w:r>
      <w:r>
        <w:rPr>
          <w:noProof/>
          <w:lang w:eastAsia="ru-RU"/>
        </w:rPr>
        <w:drawing>
          <wp:inline distT="0" distB="0" distL="0" distR="0">
            <wp:extent cx="248920" cy="2559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/>
        </w:rPr>
        <w:drawing>
          <wp:inline distT="0" distB="0" distL="0" distR="0">
            <wp:extent cx="226695" cy="2266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 либо двойной щелчок мышью на выбранной позиции в списке разрешенных (запрещенных) переводит ее в другой список.</w:t>
      </w:r>
    </w:p>
    <w:p w:rsidR="00B775B7" w:rsidRDefault="00B775B7" w:rsidP="0017541F">
      <w:r>
        <w:t>В данном окне можно провести пакетное изменение свойств устройств. Для этого необходимо нажать кнопку</w:t>
      </w:r>
      <w:r>
        <w:rPr>
          <w:noProof/>
          <w:lang w:eastAsia="ru-RU"/>
        </w:rPr>
        <w:drawing>
          <wp:inline distT="0" distB="0" distL="0" distR="0">
            <wp:extent cx="314325" cy="241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В результате откроется окно (рис. 3.6).</w:t>
      </w:r>
    </w:p>
    <w:p w:rsidR="0017541F" w:rsidRDefault="0053416E" w:rsidP="008B6E8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54324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4324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4324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5B7">
        <w:t xml:space="preserve"> </w:t>
      </w:r>
    </w:p>
    <w:p w:rsidR="00B775B7" w:rsidRDefault="00B775B7" w:rsidP="00B775B7">
      <w:pPr>
        <w:jc w:val="center"/>
      </w:pPr>
      <w:r>
        <w:t>Рис. 3.6</w:t>
      </w:r>
    </w:p>
    <w:p w:rsidR="00B775B7" w:rsidRDefault="00B775B7" w:rsidP="00B775B7"/>
    <w:p w:rsidR="00B775B7" w:rsidRDefault="00B775B7" w:rsidP="00B775B7">
      <w:r>
        <w:t xml:space="preserve">Данный режим как правило используется для массового </w:t>
      </w:r>
      <w:proofErr w:type="spellStart"/>
      <w:r>
        <w:t>превода</w:t>
      </w:r>
      <w:proofErr w:type="spellEnd"/>
      <w:r>
        <w:t xml:space="preserve"> устройств в режим «Разблокирован» (</w:t>
      </w:r>
      <w:proofErr w:type="spellStart"/>
      <w:r>
        <w:t>Антипаника</w:t>
      </w:r>
      <w:proofErr w:type="spellEnd"/>
      <w:r>
        <w:t xml:space="preserve">) и обратно. Но также можно изменить и другие свойства устройств: тип, привязку к КПП, объекты входа и выхода, направление прохода, </w:t>
      </w:r>
      <w:r w:rsidR="00933E5B">
        <w:t>временные рамки, правила проверки.</w:t>
      </w:r>
    </w:p>
    <w:p w:rsidR="00933E5B" w:rsidRDefault="00933E5B" w:rsidP="00B775B7">
      <w:r>
        <w:t xml:space="preserve">Например, при отключенной кнопке «Проверка прав предъявленных документов», все устройства не будут проверять права доступа на объект (в том числе для билетов), а только актуальность </w:t>
      </w:r>
      <w:proofErr w:type="spellStart"/>
      <w:r>
        <w:t>прдъявленного</w:t>
      </w:r>
      <w:proofErr w:type="spellEnd"/>
      <w:r>
        <w:t xml:space="preserve"> пропуска (билета).</w:t>
      </w:r>
    </w:p>
    <w:p w:rsidR="00933E5B" w:rsidRDefault="00933E5B" w:rsidP="00B775B7">
      <w:r>
        <w:t xml:space="preserve">Время ожидания прохода – задает максимальный период с момента разрешения прохода до момента совершения прохода, если проход не </w:t>
      </w:r>
      <w:proofErr w:type="spellStart"/>
      <w:r>
        <w:t>освершен</w:t>
      </w:r>
      <w:proofErr w:type="spellEnd"/>
      <w:r>
        <w:t xml:space="preserve"> – в БД заносится событие «Отказ от прохода». </w:t>
      </w:r>
    </w:p>
    <w:p w:rsidR="00933E5B" w:rsidRDefault="00A80B80" w:rsidP="00B775B7">
      <w:r>
        <w:t>Тай</w:t>
      </w:r>
      <w:r w:rsidR="00933E5B">
        <w:t>маут опроса сервера – указывает периодичность опроса сервером БД устройства, с целью определения его работоспособности в текущий момент.</w:t>
      </w:r>
    </w:p>
    <w:p w:rsidR="00933E5B" w:rsidRDefault="00933E5B" w:rsidP="00B775B7">
      <w:r>
        <w:t>Время запуска до и после начала матча – данное время действительно для билетов на мероприятие и обозначает временные рамки запуска лиц с билетами на объект.</w:t>
      </w:r>
    </w:p>
    <w:p w:rsidR="00933E5B" w:rsidRDefault="00933E5B" w:rsidP="00B775B7">
      <w:r>
        <w:t>Направление прохода – настаивает устройства, чтобы они пропускали только на вход, только на выход либо работали и на вход и на выход.</w:t>
      </w:r>
    </w:p>
    <w:p w:rsidR="00933E5B" w:rsidRDefault="00933E5B" w:rsidP="00B775B7">
      <w:r>
        <w:t>Режим работы – указывает режим работы  устройства: обычный – работа в штатном режиме; заблокирован – никого не пропускает; разблокирован – пропускает всех.</w:t>
      </w:r>
    </w:p>
    <w:p w:rsidR="00762B6B" w:rsidRDefault="00762B6B" w:rsidP="00B775B7">
      <w:r>
        <w:t xml:space="preserve">При нажатии на кнопку </w:t>
      </w:r>
      <w:r>
        <w:rPr>
          <w:b/>
          <w:noProof/>
          <w:color w:val="1F497D"/>
          <w:lang w:eastAsia="ru-RU"/>
        </w:rPr>
        <w:drawing>
          <wp:inline distT="0" distB="0" distL="0" distR="0">
            <wp:extent cx="230505" cy="23050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(рис. 3.5) </w:t>
      </w:r>
      <w:r w:rsidR="005C4B6B">
        <w:t>на экран выдается окно, показанное на рисунке 3.7, где можно задать фильтр для выбора КПП.</w:t>
      </w:r>
    </w:p>
    <w:p w:rsidR="005C4B6B" w:rsidRDefault="0053416E" w:rsidP="00B775B7">
      <w:r>
        <w:rPr>
          <w:noProof/>
          <w:lang w:eastAsia="ru-RU"/>
        </w:rPr>
        <w:drawing>
          <wp:inline distT="0" distB="0" distL="0" distR="0">
            <wp:extent cx="4552950" cy="20669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6B" w:rsidRDefault="005C4B6B" w:rsidP="005C4B6B">
      <w:pPr>
        <w:jc w:val="center"/>
      </w:pPr>
      <w:r>
        <w:t>Рис. 3.7</w:t>
      </w:r>
    </w:p>
    <w:p w:rsidR="005C4B6B" w:rsidRDefault="005C4B6B" w:rsidP="005C4B6B">
      <w:r>
        <w:t>Укажите набор признаков и нажмите кнопку «Применить». В список КПП будут выбраны все КПП, удовлетворяющие указанным условиям.</w:t>
      </w:r>
    </w:p>
    <w:p w:rsidR="00933E5B" w:rsidRDefault="004245A0" w:rsidP="00B775B7">
      <w:r>
        <w:t xml:space="preserve">Чтобы добавить КПП и устройства на </w:t>
      </w:r>
      <w:proofErr w:type="gramStart"/>
      <w:r>
        <w:t>данном</w:t>
      </w:r>
      <w:proofErr w:type="gramEnd"/>
      <w:r>
        <w:t xml:space="preserve"> КПП необходимо нажать кнопку </w:t>
      </w:r>
      <w:r w:rsidR="0053416E">
        <w:object w:dxaOrig="315" w:dyaOrig="315">
          <v:shape id="_x0000_i1044" type="#_x0000_t75" style="width:15.6pt;height:15.6pt" o:ole="">
            <v:imagedata r:id="rId19" o:title=""/>
          </v:shape>
          <o:OLEObject Type="Embed" ProgID="PBrush" ShapeID="_x0000_i1044" DrawAspect="Content" ObjectID="_1690915912" r:id="rId83"/>
        </w:object>
      </w:r>
      <w:r>
        <w:t xml:space="preserve"> под списком КПП (рис. 3.5).</w:t>
      </w:r>
    </w:p>
    <w:p w:rsidR="00A40AC7" w:rsidRDefault="00A40AC7" w:rsidP="00A40AC7">
      <w:proofErr w:type="gramStart"/>
      <w:r>
        <w:t xml:space="preserve">Чтобы изменить данные по КПП, в том числе список устройств на данном КПП необходимо нажать кнопку </w:t>
      </w:r>
      <w:r w:rsidR="0053416E">
        <w:object w:dxaOrig="315" w:dyaOrig="315">
          <v:shape id="_x0000_i1045" type="#_x0000_t75" style="width:15.6pt;height:15.6pt" o:ole="">
            <v:imagedata r:id="rId21" o:title=""/>
          </v:shape>
          <o:OLEObject Type="Embed" ProgID="PBrush" ShapeID="_x0000_i1045" DrawAspect="Content" ObjectID="_1690915913" r:id="rId84"/>
        </w:object>
      </w:r>
      <w:r>
        <w:t xml:space="preserve"> под списком КПП (рис. 3.5).</w:t>
      </w:r>
      <w:proofErr w:type="gramEnd"/>
    </w:p>
    <w:p w:rsidR="00A40AC7" w:rsidRDefault="00A40AC7" w:rsidP="00A40AC7">
      <w:r>
        <w:t>В результате откроется окно, показанное на рисунке 3.</w:t>
      </w:r>
      <w:r w:rsidR="005C4B6B">
        <w:t>8</w:t>
      </w:r>
      <w:r>
        <w:t>.</w:t>
      </w:r>
    </w:p>
    <w:p w:rsidR="00A40AC7" w:rsidRDefault="0053416E" w:rsidP="00BA20B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610100" cy="17811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C7" w:rsidRDefault="00A40AC7" w:rsidP="00A40AC7">
      <w:pPr>
        <w:jc w:val="center"/>
      </w:pPr>
      <w:r>
        <w:t>Рис. 3.</w:t>
      </w:r>
      <w:r w:rsidR="005C4B6B">
        <w:t>8</w:t>
      </w:r>
      <w:r>
        <w:t>.</w:t>
      </w:r>
    </w:p>
    <w:p w:rsidR="00A40AC7" w:rsidRDefault="00A40AC7" w:rsidP="00A40AC7">
      <w:pPr>
        <w:jc w:val="center"/>
      </w:pPr>
    </w:p>
    <w:p w:rsidR="00A40AC7" w:rsidRPr="006B2721" w:rsidRDefault="00A40AC7" w:rsidP="00A40AC7">
      <w:pPr>
        <w:rPr>
          <w:i/>
        </w:rPr>
      </w:pPr>
      <w:r w:rsidRPr="00A40AC7">
        <w:rPr>
          <w:b/>
        </w:rPr>
        <w:t>Важное отступление</w:t>
      </w:r>
      <w:r>
        <w:t xml:space="preserve">: </w:t>
      </w:r>
      <w:r w:rsidRPr="006B2721">
        <w:rPr>
          <w:i/>
        </w:rPr>
        <w:t xml:space="preserve">все </w:t>
      </w:r>
      <w:r w:rsidR="005E2291">
        <w:rPr>
          <w:i/>
        </w:rPr>
        <w:t>устройства контроля при первоначальной инициализации</w:t>
      </w:r>
      <w:r w:rsidRPr="006B2721">
        <w:rPr>
          <w:i/>
        </w:rPr>
        <w:t xml:space="preserve"> попадают в «Буферный КПП»</w:t>
      </w:r>
      <w:r w:rsidR="005E2291">
        <w:rPr>
          <w:i/>
        </w:rPr>
        <w:t>;</w:t>
      </w:r>
      <w:r w:rsidRPr="006B2721">
        <w:rPr>
          <w:i/>
        </w:rPr>
        <w:t xml:space="preserve"> используя режим редактирования КПП, можно привязать их к действующему КПП, как устройство прохода, задать режимы работы. </w:t>
      </w:r>
      <w:r w:rsidR="0040487F" w:rsidRPr="006B2721">
        <w:rPr>
          <w:i/>
        </w:rPr>
        <w:t>Это может понадобиться, если компьютер используется для фиксации проходов в ручном режиме (об этом будет рассказано ниже).</w:t>
      </w:r>
    </w:p>
    <w:p w:rsidR="0047075D" w:rsidRDefault="0047075D" w:rsidP="00D927A1">
      <w:pPr>
        <w:pStyle w:val="1"/>
        <w:numPr>
          <w:ilvl w:val="0"/>
          <w:numId w:val="7"/>
        </w:numPr>
        <w:rPr>
          <w:color w:val="auto"/>
          <w:sz w:val="24"/>
          <w:szCs w:val="24"/>
        </w:rPr>
      </w:pPr>
      <w:bookmarkStart w:id="16" w:name="_Toc80303119"/>
      <w:r w:rsidRPr="0047075D">
        <w:rPr>
          <w:color w:val="auto"/>
          <w:sz w:val="24"/>
          <w:szCs w:val="24"/>
        </w:rPr>
        <w:t>Рабочие графики</w:t>
      </w:r>
      <w:bookmarkEnd w:id="16"/>
    </w:p>
    <w:p w:rsidR="0047075D" w:rsidRDefault="0047075D" w:rsidP="0047075D"/>
    <w:p w:rsidR="00337406" w:rsidRDefault="0047075D" w:rsidP="0047075D">
      <w:r>
        <w:t xml:space="preserve">Данный режим предназначен для заведения рабочих графиков для </w:t>
      </w:r>
      <w:proofErr w:type="spellStart"/>
      <w:r>
        <w:t>проускных</w:t>
      </w:r>
      <w:proofErr w:type="spellEnd"/>
      <w:r>
        <w:t xml:space="preserve"> документов. Графики делятся на 2 категории: разрешающие проход и запрещающие проход. </w:t>
      </w:r>
    </w:p>
    <w:p w:rsidR="0047075D" w:rsidRDefault="00337406" w:rsidP="0047075D">
      <w:pPr>
        <w:rPr>
          <w:b/>
          <w:i/>
        </w:rPr>
      </w:pPr>
      <w:r w:rsidRPr="00337406">
        <w:rPr>
          <w:b/>
          <w:i/>
        </w:rPr>
        <w:t>Пропуску может быть назначено один или несколько графиков.</w:t>
      </w:r>
      <w:r>
        <w:t xml:space="preserve"> </w:t>
      </w:r>
      <w:r w:rsidR="0047075D" w:rsidRPr="0047075D">
        <w:rPr>
          <w:b/>
          <w:i/>
        </w:rPr>
        <w:t xml:space="preserve">При </w:t>
      </w:r>
      <w:proofErr w:type="spellStart"/>
      <w:r w:rsidR="0047075D" w:rsidRPr="0047075D">
        <w:rPr>
          <w:b/>
          <w:i/>
        </w:rPr>
        <w:t>пересечениии</w:t>
      </w:r>
      <w:proofErr w:type="spellEnd"/>
      <w:r w:rsidR="0047075D" w:rsidRPr="0047075D">
        <w:rPr>
          <w:b/>
          <w:i/>
        </w:rPr>
        <w:t xml:space="preserve"> у пропуска временных рамок разрешения и запрещения прохода – запрещение имеет более высокий приоритет.</w:t>
      </w:r>
    </w:p>
    <w:p w:rsidR="0047075D" w:rsidRDefault="0047075D" w:rsidP="0047075D">
      <w:r>
        <w:t>При выборе пункта меню «Рабочие графики» на экран выдается окно (рис. 3.10).</w:t>
      </w:r>
    </w:p>
    <w:p w:rsidR="0047075D" w:rsidRDefault="006E347F" w:rsidP="00BA20B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0233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5D" w:rsidRDefault="0047075D" w:rsidP="0047075D">
      <w:pPr>
        <w:jc w:val="center"/>
      </w:pPr>
      <w:r>
        <w:t>Рис. 3.10</w:t>
      </w:r>
    </w:p>
    <w:p w:rsidR="0047075D" w:rsidRDefault="0047075D" w:rsidP="0047075D">
      <w:r>
        <w:t xml:space="preserve">В данном списке показаны все </w:t>
      </w:r>
      <w:proofErr w:type="spellStart"/>
      <w:r>
        <w:t>воозможные</w:t>
      </w:r>
      <w:proofErr w:type="spellEnd"/>
      <w:r>
        <w:t xml:space="preserve"> графики проходов по пропускным документам на объект.</w:t>
      </w:r>
    </w:p>
    <w:p w:rsidR="0047075D" w:rsidRDefault="0047075D" w:rsidP="0047075D">
      <w:r>
        <w:t xml:space="preserve">Для добавления графика необходимо нажать кнопку </w:t>
      </w:r>
      <w:r w:rsidR="006E347F">
        <w:object w:dxaOrig="315" w:dyaOrig="315">
          <v:shape id="_x0000_i1046" type="#_x0000_t75" style="width:15.6pt;height:15.6pt" o:ole="">
            <v:imagedata r:id="rId19" o:title=""/>
          </v:shape>
          <o:OLEObject Type="Embed" ProgID="PBrush" ShapeID="_x0000_i1046" DrawAspect="Content" ObjectID="_1690915914" r:id="rId87"/>
        </w:object>
      </w:r>
      <w:r>
        <w:t xml:space="preserve"> под списком.</w:t>
      </w:r>
    </w:p>
    <w:p w:rsidR="0047075D" w:rsidRDefault="0047075D" w:rsidP="0047075D">
      <w:r>
        <w:t xml:space="preserve">Для изменения графика  необходимо нажать кнопку </w:t>
      </w:r>
      <w:r w:rsidR="006E347F">
        <w:object w:dxaOrig="315" w:dyaOrig="315">
          <v:shape id="_x0000_i1047" type="#_x0000_t75" style="width:15.6pt;height:15.6pt" o:ole="">
            <v:imagedata r:id="rId21" o:title=""/>
          </v:shape>
          <o:OLEObject Type="Embed" ProgID="PBrush" ShapeID="_x0000_i1047" DrawAspect="Content" ObjectID="_1690915915" r:id="rId88"/>
        </w:object>
      </w:r>
      <w:r>
        <w:t xml:space="preserve"> под списком.</w:t>
      </w:r>
    </w:p>
    <w:p w:rsidR="0047075D" w:rsidRDefault="0047075D" w:rsidP="0047075D">
      <w:r>
        <w:t>В результате откроется окно, показанное на рисунке 3.11.</w:t>
      </w:r>
    </w:p>
    <w:p w:rsidR="0047075D" w:rsidRPr="005D2447" w:rsidRDefault="006E347F" w:rsidP="004707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86225" cy="43434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5D" w:rsidRDefault="0047075D" w:rsidP="0047075D">
      <w:pPr>
        <w:jc w:val="center"/>
      </w:pPr>
      <w:r>
        <w:t>Рис. 3.11</w:t>
      </w:r>
    </w:p>
    <w:p w:rsidR="0047075D" w:rsidRDefault="0047075D" w:rsidP="0047075D">
      <w:pPr>
        <w:jc w:val="center"/>
      </w:pPr>
    </w:p>
    <w:p w:rsidR="0047075D" w:rsidRDefault="0047075D" w:rsidP="0047075D">
      <w:r>
        <w:t xml:space="preserve">В данном окне </w:t>
      </w:r>
      <w:proofErr w:type="spellStart"/>
      <w:r>
        <w:t>указвыаются</w:t>
      </w:r>
      <w:proofErr w:type="spellEnd"/>
      <w:r>
        <w:t xml:space="preserve"> следующие параметры рабочего графика:</w:t>
      </w:r>
    </w:p>
    <w:p w:rsidR="0047075D" w:rsidRDefault="0047075D" w:rsidP="0047075D">
      <w:r>
        <w:t>- наименование;</w:t>
      </w:r>
    </w:p>
    <w:p w:rsidR="0047075D" w:rsidRDefault="0047075D" w:rsidP="0047075D">
      <w:r>
        <w:t>- начальные и конечные сроки действия графика;</w:t>
      </w:r>
    </w:p>
    <w:p w:rsidR="00337406" w:rsidRDefault="00337406" w:rsidP="0047075D">
      <w:r>
        <w:t>- дни действия графика (конкретная дата или дни недели);</w:t>
      </w:r>
    </w:p>
    <w:p w:rsidR="0047075D" w:rsidRDefault="0047075D" w:rsidP="0047075D">
      <w:r>
        <w:t xml:space="preserve">- </w:t>
      </w:r>
      <w:r w:rsidR="00337406">
        <w:t xml:space="preserve">начальное и конечное время действия графика в </w:t>
      </w:r>
      <w:proofErr w:type="spellStart"/>
      <w:r w:rsidR="00337406">
        <w:t>укзанные</w:t>
      </w:r>
      <w:proofErr w:type="spellEnd"/>
      <w:r w:rsidR="00337406">
        <w:t xml:space="preserve"> дни;</w:t>
      </w:r>
    </w:p>
    <w:p w:rsidR="00337406" w:rsidRDefault="00337406" w:rsidP="0047075D">
      <w:r>
        <w:t xml:space="preserve">- </w:t>
      </w:r>
      <w:proofErr w:type="spellStart"/>
      <w:r>
        <w:t>правилол</w:t>
      </w:r>
      <w:proofErr w:type="spellEnd"/>
      <w:r>
        <w:t xml:space="preserve"> работы графика: запрет или разрешение прохода.</w:t>
      </w:r>
    </w:p>
    <w:p w:rsidR="00337406" w:rsidRDefault="00337406" w:rsidP="0047075D">
      <w:r>
        <w:t>После ввода всех данных необходимо нажать кнопку «Сохранить».</w:t>
      </w:r>
    </w:p>
    <w:p w:rsidR="00337406" w:rsidRDefault="00337406" w:rsidP="0047075D">
      <w:r>
        <w:t xml:space="preserve">Для удаления графика необходимо нажать кнопку </w:t>
      </w:r>
      <w:r w:rsidR="006E347F">
        <w:object w:dxaOrig="330" w:dyaOrig="330">
          <v:shape id="_x0000_i1048" type="#_x0000_t75" style="width:16.3pt;height:16.3pt" o:ole="">
            <v:imagedata r:id="rId40" o:title=""/>
          </v:shape>
          <o:OLEObject Type="Embed" ProgID="PBrush" ShapeID="_x0000_i1048" DrawAspect="Content" ObjectID="_1690915916" r:id="rId90"/>
        </w:object>
      </w:r>
      <w:r>
        <w:t xml:space="preserve"> под списком графиков (рис. 3.10). В результате данный графиков будет удален</w:t>
      </w:r>
      <w:r w:rsidR="00EA549C">
        <w:t xml:space="preserve"> в том, числе из списков действующих графиков для всех пропускных документов.</w:t>
      </w:r>
    </w:p>
    <w:p w:rsidR="00EA549C" w:rsidRPr="00EA549C" w:rsidRDefault="00EA549C" w:rsidP="00D927A1">
      <w:pPr>
        <w:pStyle w:val="1"/>
        <w:numPr>
          <w:ilvl w:val="0"/>
          <w:numId w:val="7"/>
        </w:numPr>
        <w:rPr>
          <w:color w:val="auto"/>
          <w:sz w:val="24"/>
          <w:szCs w:val="24"/>
        </w:rPr>
      </w:pPr>
      <w:bookmarkStart w:id="17" w:name="_Toc80303120"/>
      <w:r w:rsidRPr="00EA549C">
        <w:rPr>
          <w:color w:val="auto"/>
          <w:sz w:val="24"/>
          <w:szCs w:val="24"/>
        </w:rPr>
        <w:t>Администрирование пользователей</w:t>
      </w:r>
      <w:bookmarkEnd w:id="17"/>
    </w:p>
    <w:p w:rsidR="0047075D" w:rsidRDefault="0047075D" w:rsidP="0047075D"/>
    <w:p w:rsidR="00EA549C" w:rsidRDefault="00EA549C" w:rsidP="0047075D">
      <w:r>
        <w:t>Данный режим предназначен для работы со списком пользователей системы.</w:t>
      </w:r>
    </w:p>
    <w:p w:rsidR="00EA549C" w:rsidRDefault="00EA549C" w:rsidP="0047075D">
      <w:r>
        <w:t>При выборе пункта меню «Администрирование пользователей» на экран выдается окно, показанное рисунке 3.12.</w:t>
      </w:r>
    </w:p>
    <w:p w:rsidR="00EA549C" w:rsidRDefault="006E347F" w:rsidP="00BA20B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8881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9C" w:rsidRDefault="00EA549C" w:rsidP="00EA549C">
      <w:pPr>
        <w:jc w:val="center"/>
      </w:pPr>
      <w:r>
        <w:t>Рис. 3.12</w:t>
      </w:r>
    </w:p>
    <w:p w:rsidR="00EA549C" w:rsidRDefault="00EA549C" w:rsidP="00EA549C"/>
    <w:p w:rsidR="00EA549C" w:rsidRDefault="00EA549C" w:rsidP="00EA549C">
      <w:r>
        <w:t>В данном окне отображается список пользователей и список контролируемых (в режиме «Мониторинг») им устройств.</w:t>
      </w:r>
    </w:p>
    <w:p w:rsidR="00EA549C" w:rsidRDefault="00EA549C" w:rsidP="00EA549C">
      <w:r>
        <w:t xml:space="preserve">Для назначения пользователю контролируемых устройств можно пользоваться кнопками </w:t>
      </w:r>
      <w:r>
        <w:rPr>
          <w:noProof/>
          <w:lang w:eastAsia="ru-RU"/>
        </w:rPr>
        <w:drawing>
          <wp:inline distT="0" distB="0" distL="0" distR="0">
            <wp:extent cx="248920" cy="25590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/>
        </w:rPr>
        <w:drawing>
          <wp:inline distT="0" distB="0" distL="0" distR="0">
            <wp:extent cx="226695" cy="22669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 либо двойной щелчок мышью на выбранной позиции в списке всех (контролируемых) переводит ее в другой список.</w:t>
      </w:r>
    </w:p>
    <w:p w:rsidR="00EA549C" w:rsidRDefault="00EA549C" w:rsidP="00EA549C">
      <w:r>
        <w:t xml:space="preserve">Для добавления пользователя необходимо нажать кнопку </w:t>
      </w:r>
      <w:r w:rsidR="006E347F">
        <w:object w:dxaOrig="315" w:dyaOrig="315">
          <v:shape id="_x0000_i1049" type="#_x0000_t75" style="width:15.6pt;height:15.6pt" o:ole="">
            <v:imagedata r:id="rId19" o:title=""/>
          </v:shape>
          <o:OLEObject Type="Embed" ProgID="PBrush" ShapeID="_x0000_i1049" DrawAspect="Content" ObjectID="_1690915917" r:id="rId92"/>
        </w:object>
      </w:r>
      <w:r>
        <w:t xml:space="preserve"> под списком.</w:t>
      </w:r>
    </w:p>
    <w:p w:rsidR="00EA549C" w:rsidRDefault="00EA549C" w:rsidP="00EA549C">
      <w:r>
        <w:t xml:space="preserve">Для изменения данных пользователя  необходимо нажать кнопку </w:t>
      </w:r>
      <w:r w:rsidR="006E347F">
        <w:object w:dxaOrig="315" w:dyaOrig="315">
          <v:shape id="_x0000_i1050" type="#_x0000_t75" style="width:15.6pt;height:15.6pt" o:ole="">
            <v:imagedata r:id="rId21" o:title=""/>
          </v:shape>
          <o:OLEObject Type="Embed" ProgID="PBrush" ShapeID="_x0000_i1050" DrawAspect="Content" ObjectID="_1690915918" r:id="rId93"/>
        </w:object>
      </w:r>
      <w:r>
        <w:t xml:space="preserve"> под списком.</w:t>
      </w:r>
    </w:p>
    <w:p w:rsidR="00EA549C" w:rsidRDefault="00EA549C" w:rsidP="00EA549C">
      <w:r>
        <w:t>В результате откроется окно, показанное на рисунке 3.13.</w:t>
      </w:r>
    </w:p>
    <w:p w:rsidR="005A3DC2" w:rsidRPr="00AE1DDD" w:rsidRDefault="00AE1DDD" w:rsidP="00EA54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29175" cy="47910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9C" w:rsidRDefault="005A3DC2" w:rsidP="005A3DC2">
      <w:pPr>
        <w:jc w:val="center"/>
      </w:pPr>
      <w:r>
        <w:t>Рис. 3.13</w:t>
      </w:r>
    </w:p>
    <w:p w:rsidR="005A3DC2" w:rsidRDefault="005A3DC2" w:rsidP="005A3DC2">
      <w:pPr>
        <w:jc w:val="center"/>
      </w:pPr>
    </w:p>
    <w:p w:rsidR="005A3DC2" w:rsidRDefault="005A3DC2" w:rsidP="005A3DC2">
      <w:r>
        <w:t>В данном окне можно:</w:t>
      </w:r>
    </w:p>
    <w:p w:rsidR="005A3DC2" w:rsidRDefault="005A3DC2" w:rsidP="005A3DC2">
      <w:r>
        <w:t>- указать имя и пароль пользователя (или сменить пароль при необходимости);</w:t>
      </w:r>
    </w:p>
    <w:p w:rsidR="005A3DC2" w:rsidRDefault="005A3DC2" w:rsidP="005A3DC2">
      <w:r>
        <w:t>- предоставить/убрать пользователю права для работы с пропусками и билетами. Редактирования справочников, фиксации и  мониторинга проходов, а также загрузки пропусков и билетов;</w:t>
      </w:r>
    </w:p>
    <w:p w:rsidR="005A3DC2" w:rsidRDefault="005A3DC2" w:rsidP="005A3DC2">
      <w:r>
        <w:t xml:space="preserve">- при необходимости «выкинуть» пользователя из программы, указав ему статус «Заблокирован». В результате пользователь не сможет зайти в программу, а если он в </w:t>
      </w:r>
      <w:proofErr w:type="spellStart"/>
      <w:r>
        <w:t>настощий</w:t>
      </w:r>
      <w:proofErr w:type="spellEnd"/>
      <w:r>
        <w:t xml:space="preserve"> момент в ней работает, на экран ему выдастся сообщение «Вам запрещена работа», после чего программа закроется;</w:t>
      </w:r>
    </w:p>
    <w:p w:rsidR="005A3DC2" w:rsidRDefault="005A3DC2" w:rsidP="005A3DC2">
      <w:r>
        <w:t xml:space="preserve">- указать выбранному пользователю (пользователям) право «Администратор», с целью назначения </w:t>
      </w:r>
      <w:r w:rsidR="006E2E42">
        <w:t>ему дополнительных прав (</w:t>
      </w:r>
      <w:r>
        <w:t>создание и редактирования списка пользовател</w:t>
      </w:r>
      <w:r w:rsidR="006E2E42">
        <w:t>е</w:t>
      </w:r>
      <w:r>
        <w:t>й</w:t>
      </w:r>
      <w:r w:rsidR="006E2E42">
        <w:t>, сброс пароля, назначение списков слежений и т.д.)</w:t>
      </w:r>
      <w:r>
        <w:t>.</w:t>
      </w:r>
    </w:p>
    <w:p w:rsidR="006E2E42" w:rsidRDefault="006E2E42" w:rsidP="005A3DC2">
      <w:r>
        <w:t>Приведем примеры:</w:t>
      </w:r>
    </w:p>
    <w:p w:rsidR="006E2E42" w:rsidRDefault="006E2E42" w:rsidP="005A3DC2">
      <w:r>
        <w:t xml:space="preserve">У пользователя «Оператор» уберем права «Редактирование справочников» и «Мониторинг проходов» (рис. 3.14) и </w:t>
      </w:r>
      <w:r w:rsidR="00AE1DDD">
        <w:t>сохраним изменения</w:t>
      </w:r>
      <w:r>
        <w:t>.</w:t>
      </w:r>
    </w:p>
    <w:p w:rsidR="00AE1DDD" w:rsidRDefault="00AE1DDD" w:rsidP="0082343C">
      <w:pPr>
        <w:ind w:firstLine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829175" cy="47910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42" w:rsidRDefault="006E2E42" w:rsidP="0082343C">
      <w:pPr>
        <w:ind w:firstLine="0"/>
      </w:pPr>
      <w:r>
        <w:t>Рис. 3.14</w:t>
      </w:r>
    </w:p>
    <w:p w:rsidR="008A6F33" w:rsidRDefault="006E2E42" w:rsidP="006E2E42">
      <w:r>
        <w:t>В итоге у пользователя «Оператор» исчезл</w:t>
      </w:r>
      <w:r w:rsidR="00AE1DDD">
        <w:t>а</w:t>
      </w:r>
      <w:r w:rsidR="0064085F">
        <w:t xml:space="preserve"> закладка «Мониторинг»</w:t>
      </w:r>
      <w:r w:rsidR="00DC5142" w:rsidRPr="00DC5142">
        <w:t xml:space="preserve"> </w:t>
      </w:r>
      <w:r w:rsidR="00AE1DDD">
        <w:t>в</w:t>
      </w:r>
      <w:r>
        <w:t xml:space="preserve"> главном окне программы, а также стали недоступными для выбора пункты работы со справочниками (рис. 3.15, рис. 3.16).</w:t>
      </w:r>
    </w:p>
    <w:p w:rsidR="006E2E42" w:rsidRDefault="00AE1DDD" w:rsidP="00CB724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E42">
        <w:t xml:space="preserve"> </w:t>
      </w:r>
    </w:p>
    <w:p w:rsidR="008A6F33" w:rsidRDefault="008A6F33" w:rsidP="008A6F33">
      <w:pPr>
        <w:jc w:val="center"/>
      </w:pPr>
      <w:r>
        <w:t>Рис. 3.15</w:t>
      </w:r>
    </w:p>
    <w:p w:rsidR="008A6F33" w:rsidRDefault="008A6F33" w:rsidP="008A6F33">
      <w:pPr>
        <w:jc w:val="center"/>
      </w:pPr>
    </w:p>
    <w:p w:rsidR="008A6F33" w:rsidRDefault="00AE1DDD" w:rsidP="00CB724B">
      <w:pPr>
        <w:ind w:firstLine="0"/>
        <w:jc w:val="center"/>
      </w:pPr>
      <w:r>
        <w:object w:dxaOrig="5070" w:dyaOrig="3045">
          <v:shape id="_x0000_i1051" type="#_x0000_t75" style="width:253.35pt;height:152.15pt" o:ole="">
            <v:imagedata r:id="rId97" o:title=""/>
          </v:shape>
          <o:OLEObject Type="Embed" ProgID="PBrush" ShapeID="_x0000_i1051" DrawAspect="Content" ObjectID="_1690915919" r:id="rId98"/>
        </w:object>
      </w:r>
    </w:p>
    <w:p w:rsidR="008A6F33" w:rsidRDefault="008A6F33" w:rsidP="008A6F33">
      <w:pPr>
        <w:jc w:val="center"/>
      </w:pPr>
      <w:r>
        <w:t>Рис. 3.16</w:t>
      </w:r>
    </w:p>
    <w:p w:rsidR="006E5124" w:rsidRDefault="006E5124" w:rsidP="006E5124"/>
    <w:p w:rsidR="006E5124" w:rsidRDefault="006E5124" w:rsidP="006E5124">
      <w:r>
        <w:t xml:space="preserve">Теперь поставим галочку в поле «Заблокирован» (рис. 3.14) для выбранного пользователя «Оператор». В итоге на экран пользователю (если он в настоящий момент работает в программе) будет выдано окно: Вам запрещена работа в системе, после чего программа закроется (рис. </w:t>
      </w:r>
      <w:r w:rsidR="00F00888">
        <w:t>3.17</w:t>
      </w:r>
      <w:r>
        <w:t>)</w:t>
      </w:r>
      <w:r w:rsidR="00F00888">
        <w:t>.</w:t>
      </w:r>
    </w:p>
    <w:p w:rsidR="006E5124" w:rsidRDefault="006E5124" w:rsidP="008A6F33">
      <w:pPr>
        <w:jc w:val="center"/>
      </w:pPr>
    </w:p>
    <w:p w:rsidR="006E5124" w:rsidRDefault="00AE1DDD" w:rsidP="00CB724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533650" cy="12763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24" w:rsidRDefault="006E5124" w:rsidP="008A6F33">
      <w:pPr>
        <w:jc w:val="center"/>
      </w:pPr>
      <w:r>
        <w:t>Рис. 3.17</w:t>
      </w:r>
    </w:p>
    <w:p w:rsidR="00F00888" w:rsidRDefault="00F00888" w:rsidP="008A6F33">
      <w:pPr>
        <w:jc w:val="center"/>
      </w:pPr>
    </w:p>
    <w:p w:rsidR="00F00888" w:rsidRPr="00327F7E" w:rsidRDefault="00F00888" w:rsidP="00F00888">
      <w:r>
        <w:t>Кроме того при попытке входа в программу пользователь «Оператор» будет отсутствовать в списке предлагаемых пользователей системы (рис. 3.18).</w:t>
      </w:r>
    </w:p>
    <w:p w:rsidR="00327F7E" w:rsidRPr="0007189B" w:rsidRDefault="00327F7E" w:rsidP="00F00888"/>
    <w:p w:rsidR="00F00888" w:rsidRDefault="00DC5142" w:rsidP="00327F7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71775" cy="1295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88" w:rsidRDefault="00F00888" w:rsidP="00F00888">
      <w:pPr>
        <w:jc w:val="center"/>
      </w:pPr>
      <w:r>
        <w:t>Рис. 3.18</w:t>
      </w:r>
    </w:p>
    <w:p w:rsidR="00EA549C" w:rsidRDefault="00EA549C" w:rsidP="00D927A1">
      <w:pPr>
        <w:pStyle w:val="1"/>
        <w:numPr>
          <w:ilvl w:val="0"/>
          <w:numId w:val="5"/>
        </w:numPr>
        <w:rPr>
          <w:color w:val="auto"/>
        </w:rPr>
      </w:pPr>
      <w:bookmarkStart w:id="18" w:name="_Toc80303121"/>
      <w:r w:rsidRPr="00EA549C">
        <w:rPr>
          <w:color w:val="auto"/>
        </w:rPr>
        <w:t>Действия</w:t>
      </w:r>
      <w:r>
        <w:rPr>
          <w:color w:val="auto"/>
        </w:rPr>
        <w:t xml:space="preserve"> пользователей</w:t>
      </w:r>
      <w:bookmarkEnd w:id="18"/>
    </w:p>
    <w:p w:rsidR="00FB0ADC" w:rsidRPr="00FB0ADC" w:rsidRDefault="00FB0ADC" w:rsidP="00D927A1">
      <w:pPr>
        <w:pStyle w:val="1"/>
        <w:numPr>
          <w:ilvl w:val="0"/>
          <w:numId w:val="8"/>
        </w:numPr>
        <w:rPr>
          <w:color w:val="auto"/>
          <w:sz w:val="24"/>
          <w:szCs w:val="24"/>
        </w:rPr>
      </w:pPr>
      <w:bookmarkStart w:id="19" w:name="_Toc80303122"/>
      <w:r w:rsidRPr="00FB0ADC">
        <w:rPr>
          <w:color w:val="auto"/>
          <w:sz w:val="24"/>
          <w:szCs w:val="24"/>
        </w:rPr>
        <w:t>Регистрация проходов</w:t>
      </w:r>
      <w:bookmarkEnd w:id="19"/>
    </w:p>
    <w:p w:rsidR="00484683" w:rsidRDefault="00484683" w:rsidP="00EA549C"/>
    <w:p w:rsidR="00EA549C" w:rsidRPr="00484683" w:rsidRDefault="00484683" w:rsidP="00EA549C">
      <w:pPr>
        <w:rPr>
          <w:b/>
        </w:rPr>
      </w:pPr>
      <w:r w:rsidRPr="00484683">
        <w:rPr>
          <w:b/>
        </w:rPr>
        <w:t>Данный режим предназначен для фиксации проходов в ручном режиме. В этом случае компьютер выступает в качестве пропускного устройства, закрепленного за КПП объекта.</w:t>
      </w:r>
    </w:p>
    <w:p w:rsidR="00E74BA2" w:rsidRDefault="00484683" w:rsidP="00EA549C">
      <w:r>
        <w:t>При выборе пу</w:t>
      </w:r>
      <w:r w:rsidR="00E74BA2">
        <w:t>н</w:t>
      </w:r>
      <w:r>
        <w:t>к</w:t>
      </w:r>
      <w:r w:rsidR="00E74BA2">
        <w:t>та меню «Регистрация проходов»</w:t>
      </w:r>
      <w:r w:rsidR="00E01AAE">
        <w:t xml:space="preserve"> либо </w:t>
      </w:r>
      <w:proofErr w:type="spellStart"/>
      <w:r w:rsidR="00E01AAE">
        <w:t>нажати</w:t>
      </w:r>
      <w:proofErr w:type="spellEnd"/>
      <w:r w:rsidR="00E01AAE">
        <w:t xml:space="preserve"> на кнопку </w:t>
      </w:r>
      <w:r w:rsidR="006A584B">
        <w:object w:dxaOrig="495" w:dyaOrig="495">
          <v:shape id="_x0000_i1052" type="#_x0000_t75" style="width:24.45pt;height:24.45pt" o:ole="">
            <v:imagedata r:id="rId101" o:title=""/>
          </v:shape>
          <o:OLEObject Type="Embed" ProgID="PBrush" ShapeID="_x0000_i1052" DrawAspect="Content" ObjectID="_1690915920" r:id="rId102"/>
        </w:object>
      </w:r>
      <w:r w:rsidR="00E01AAE">
        <w:t xml:space="preserve"> главного окна приложения</w:t>
      </w:r>
      <w:r w:rsidR="00E74BA2">
        <w:t xml:space="preserve"> на экран выдается окно, показанное на рисунке 4.1.</w:t>
      </w:r>
    </w:p>
    <w:p w:rsidR="00E74BA2" w:rsidRDefault="006A584B" w:rsidP="0064085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645668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A2" w:rsidRDefault="00E74BA2" w:rsidP="00E74BA2">
      <w:pPr>
        <w:jc w:val="center"/>
      </w:pPr>
      <w:r>
        <w:t>Рис. 4.1</w:t>
      </w:r>
    </w:p>
    <w:p w:rsidR="00484683" w:rsidRDefault="00484683" w:rsidP="00484683"/>
    <w:p w:rsidR="00484683" w:rsidRDefault="00484683" w:rsidP="00484683">
      <w:r>
        <w:t xml:space="preserve">Здесь можно ввести </w:t>
      </w:r>
      <w:r w:rsidR="00093FFF">
        <w:t>штрихкод</w:t>
      </w:r>
      <w:r>
        <w:t xml:space="preserve"> пропуска/ билета (либо считать данный </w:t>
      </w:r>
      <w:r w:rsidR="00093FFF">
        <w:t>штрихкод</w:t>
      </w:r>
      <w:r>
        <w:t xml:space="preserve"> сканером </w:t>
      </w:r>
      <w:r w:rsidR="00093FFF">
        <w:t>штрихкод</w:t>
      </w:r>
      <w:r>
        <w:t>ов)</w:t>
      </w:r>
      <w:r w:rsidR="007553B7">
        <w:t>.</w:t>
      </w:r>
      <w:r>
        <w:t xml:space="preserve"> </w:t>
      </w:r>
    </w:p>
    <w:p w:rsidR="00493765" w:rsidRDefault="00493765" w:rsidP="00484683">
      <w:r>
        <w:t xml:space="preserve">Если </w:t>
      </w:r>
      <w:r w:rsidR="00093FFF">
        <w:t>штрихкод</w:t>
      </w:r>
      <w:r>
        <w:t xml:space="preserve"> вводится вручную, после ввода необходимо нажать «</w:t>
      </w:r>
      <w:r>
        <w:rPr>
          <w:lang w:val="en-US"/>
        </w:rPr>
        <w:t>Enter</w:t>
      </w:r>
      <w:r>
        <w:t>».</w:t>
      </w:r>
    </w:p>
    <w:p w:rsidR="00493765" w:rsidRDefault="00493765" w:rsidP="00484683">
      <w:r>
        <w:t>Если пропускной документ найден и проход возможен на экран выдается окно, идентичное представленному на рисунке 4.2.</w:t>
      </w:r>
    </w:p>
    <w:p w:rsidR="00493765" w:rsidRDefault="00493765" w:rsidP="00493765">
      <w:r>
        <w:t>Если пропускной документ найден, но прав на проход нет, на экран выдается окно, идентичное представленному на рисунке 4.3.</w:t>
      </w:r>
    </w:p>
    <w:p w:rsidR="00493765" w:rsidRPr="00F27D3B" w:rsidRDefault="00493765" w:rsidP="00493765">
      <w:r>
        <w:t xml:space="preserve">В случае отсутствия в БД пропускного документа с указанным </w:t>
      </w:r>
      <w:r w:rsidR="00093FFF">
        <w:t>штрихкод</w:t>
      </w:r>
      <w:r>
        <w:t>ом, на экран выдается окно, идентичное представленному на рисунке 4.4.</w:t>
      </w:r>
    </w:p>
    <w:p w:rsidR="00493765" w:rsidRPr="00F27D3B" w:rsidRDefault="00493765" w:rsidP="00484683"/>
    <w:p w:rsidR="00391012" w:rsidRDefault="006A584B" w:rsidP="00E2560E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45668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012" w:rsidRDefault="00391012" w:rsidP="00493765">
      <w:pPr>
        <w:ind w:firstLine="0"/>
        <w:jc w:val="center"/>
        <w:rPr>
          <w:lang w:val="en-US"/>
        </w:rPr>
      </w:pPr>
      <w:r>
        <w:t>Рис. 4.2</w:t>
      </w:r>
    </w:p>
    <w:p w:rsidR="00F27D3B" w:rsidRDefault="00F27D3B" w:rsidP="00391012">
      <w:pPr>
        <w:jc w:val="center"/>
        <w:rPr>
          <w:lang w:val="en-US"/>
        </w:rPr>
      </w:pPr>
    </w:p>
    <w:p w:rsidR="00F27D3B" w:rsidRDefault="006A584B" w:rsidP="00493765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45668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765" w:rsidRDefault="00493765" w:rsidP="00391012">
      <w:pPr>
        <w:jc w:val="center"/>
      </w:pPr>
      <w:r>
        <w:t>Рис. 4.3</w:t>
      </w:r>
    </w:p>
    <w:p w:rsidR="00493765" w:rsidRDefault="006A584B" w:rsidP="0049376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645668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765" w:rsidRDefault="00493765" w:rsidP="00391012">
      <w:pPr>
        <w:jc w:val="center"/>
      </w:pPr>
      <w:r>
        <w:t>Рис. 4.4</w:t>
      </w:r>
    </w:p>
    <w:p w:rsidR="00493765" w:rsidRDefault="00493765" w:rsidP="00493765"/>
    <w:p w:rsidR="00493765" w:rsidRDefault="00493765" w:rsidP="00493765">
      <w:r>
        <w:t>Далее пользователю предоставляются на выбор следующие действия:</w:t>
      </w:r>
    </w:p>
    <w:p w:rsidR="00493765" w:rsidRDefault="00493765" w:rsidP="00493765">
      <w:r>
        <w:t xml:space="preserve">- нажатие кнопки «Отмена» повлечет закрытие окна и событие </w:t>
      </w:r>
      <w:r w:rsidR="00C86FCD">
        <w:t>зафиксировано в БД не будет;</w:t>
      </w:r>
    </w:p>
    <w:p w:rsidR="00C86FCD" w:rsidRDefault="00C86FCD" w:rsidP="00493765">
      <w:r>
        <w:t xml:space="preserve">- можно также зафиксировать событие: для этого при необходимости в выпадающем списке выбрать событие (или оставить то </w:t>
      </w:r>
      <w:proofErr w:type="gramStart"/>
      <w:r>
        <w:t>событие</w:t>
      </w:r>
      <w:proofErr w:type="gramEnd"/>
      <w:r>
        <w:t xml:space="preserve"> которое предлагается) и после этого нажать кнопку «Отметить событие». При этом событие будет зафиксировано в БД.</w:t>
      </w:r>
    </w:p>
    <w:p w:rsidR="00C86FCD" w:rsidRDefault="00C86FCD" w:rsidP="00493765"/>
    <w:p w:rsidR="00C86FCD" w:rsidRDefault="00C86FCD" w:rsidP="00D927A1">
      <w:pPr>
        <w:pStyle w:val="1"/>
        <w:numPr>
          <w:ilvl w:val="0"/>
          <w:numId w:val="8"/>
        </w:numPr>
        <w:rPr>
          <w:color w:val="auto"/>
          <w:sz w:val="24"/>
          <w:szCs w:val="24"/>
        </w:rPr>
      </w:pPr>
      <w:bookmarkStart w:id="20" w:name="_Toc80303123"/>
      <w:r w:rsidRPr="00C86FCD">
        <w:rPr>
          <w:color w:val="auto"/>
          <w:sz w:val="24"/>
          <w:szCs w:val="24"/>
        </w:rPr>
        <w:t>Загрузка билетов</w:t>
      </w:r>
      <w:bookmarkEnd w:id="20"/>
    </w:p>
    <w:p w:rsidR="00C86FCD" w:rsidRDefault="00C86FCD" w:rsidP="00C86FCD"/>
    <w:p w:rsidR="00C86FCD" w:rsidRDefault="00C86FCD" w:rsidP="00C86FCD">
      <w:r>
        <w:t>Данный режим предназначен для импорта мероприятий и билетов из внешней системы.</w:t>
      </w:r>
    </w:p>
    <w:p w:rsidR="00A62574" w:rsidRDefault="00A62574" w:rsidP="00C86FCD">
      <w:r>
        <w:t>При выборе пункта «Загрузка билетов» на экран выдается окно (рис. 4.5).</w:t>
      </w:r>
    </w:p>
    <w:p w:rsidR="00A62574" w:rsidRDefault="00105284" w:rsidP="00843D5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7668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574" w:rsidRDefault="00A62574" w:rsidP="00A62574">
      <w:pPr>
        <w:jc w:val="center"/>
      </w:pPr>
      <w:r>
        <w:t>Рис. 4.5</w:t>
      </w:r>
    </w:p>
    <w:p w:rsidR="00A62574" w:rsidRDefault="00A62574" w:rsidP="00A62574">
      <w:pPr>
        <w:jc w:val="center"/>
      </w:pPr>
    </w:p>
    <w:p w:rsidR="00A62574" w:rsidRDefault="00A62574" w:rsidP="00A62574">
      <w:r>
        <w:t>Здесь можно:</w:t>
      </w:r>
    </w:p>
    <w:p w:rsidR="00A62574" w:rsidRDefault="00A62574" w:rsidP="00A62574">
      <w:r>
        <w:t>- произвести загрузку мероприятий и билетов в ручном режиме;</w:t>
      </w:r>
    </w:p>
    <w:p w:rsidR="00A62574" w:rsidRDefault="00A62574" w:rsidP="00A62574">
      <w:r>
        <w:t xml:space="preserve">- настроить загрузку мероприятий и билетов в автоматическом режиме: как из папки, находящемся на диске компьютера, на котором установлена программа (в том числе сетевом диске), так и из папки, находящейся на удаленном компьютере/сервере, подключенной по </w:t>
      </w:r>
      <w:r>
        <w:rPr>
          <w:lang w:val="en-US"/>
        </w:rPr>
        <w:t>FTP</w:t>
      </w:r>
      <w:r>
        <w:t>-протоколу;</w:t>
      </w:r>
    </w:p>
    <w:p w:rsidR="00A62574" w:rsidRDefault="00A62574" w:rsidP="00A62574">
      <w:r>
        <w:t xml:space="preserve">- настроить параметры загрузки: формат файлов (текстовый, </w:t>
      </w:r>
      <w:r>
        <w:rPr>
          <w:lang w:val="en-US"/>
        </w:rPr>
        <w:t>DBF</w:t>
      </w:r>
      <w:r>
        <w:t xml:space="preserve">, </w:t>
      </w:r>
      <w:r>
        <w:rPr>
          <w:lang w:val="en-US"/>
        </w:rPr>
        <w:t>Excel</w:t>
      </w:r>
      <w:r>
        <w:t>); наименование и порядок следования полей в указанных файлах; особенности загрузки (признак отмены билета, возможность восстановления отмененных билетов);</w:t>
      </w:r>
    </w:p>
    <w:p w:rsidR="00A62574" w:rsidRDefault="00A62574" w:rsidP="00A62574">
      <w:r>
        <w:t>- следить за ходом загрузки.</w:t>
      </w:r>
    </w:p>
    <w:p w:rsidR="00A62574" w:rsidRDefault="00E02D4C" w:rsidP="00A62574">
      <w:r>
        <w:t xml:space="preserve">Загрузка файлов осуществляется в любом из трех форматов: текстовый, </w:t>
      </w:r>
      <w:r>
        <w:rPr>
          <w:lang w:val="en-US"/>
        </w:rPr>
        <w:t>DBF</w:t>
      </w:r>
      <w:r w:rsidRPr="00E02D4C">
        <w:t xml:space="preserve">, </w:t>
      </w:r>
      <w:r>
        <w:rPr>
          <w:lang w:val="en-US"/>
        </w:rPr>
        <w:t>Excel</w:t>
      </w:r>
      <w:r w:rsidRPr="00E02D4C">
        <w:t>.</w:t>
      </w:r>
    </w:p>
    <w:p w:rsidR="00E02D4C" w:rsidRDefault="00E02D4C" w:rsidP="00A62574">
      <w:r>
        <w:t>Рассмотрим загрузку на примере одного из фо</w:t>
      </w:r>
      <w:r w:rsidR="002C4DB0">
        <w:t>р</w:t>
      </w:r>
      <w:r>
        <w:t>матов (</w:t>
      </w:r>
      <w:proofErr w:type="gramStart"/>
      <w:r>
        <w:t>например</w:t>
      </w:r>
      <w:proofErr w:type="gramEnd"/>
      <w:r>
        <w:t xml:space="preserve"> текстового).</w:t>
      </w:r>
    </w:p>
    <w:p w:rsidR="00E02D4C" w:rsidRDefault="00E02D4C" w:rsidP="00A62574">
      <w:r>
        <w:t>При выборе загрузки из текстовых файлов (рис. 4.6).</w:t>
      </w:r>
    </w:p>
    <w:p w:rsidR="00E02D4C" w:rsidRDefault="00E02D4C" w:rsidP="00A62574">
      <w:r>
        <w:t>В этом окне необходимо нажать на кнопку «Описатель формата», после чего откроется окно, где необходимо настроить описатель файла с билетами (рис. 4.7).</w:t>
      </w:r>
    </w:p>
    <w:p w:rsidR="00E02D4C" w:rsidRDefault="00E02D4C" w:rsidP="00A62574">
      <w:r>
        <w:t xml:space="preserve">В этом окне надо указать наименование формата, кодировку файла, разделитель </w:t>
      </w:r>
      <w:r w:rsidR="00343D22">
        <w:t>между полями одной записи, список полей, после чего нажать кнопку «Закрыть».</w:t>
      </w:r>
    </w:p>
    <w:p w:rsidR="00343D22" w:rsidRDefault="00343D22" w:rsidP="00A62574">
      <w:r>
        <w:t>Затем необходимо перейти на закладку «Загрузка матчей (мероприятий)» и также нажать там кнопку «Описатель формата».</w:t>
      </w:r>
    </w:p>
    <w:p w:rsidR="00343D22" w:rsidRDefault="00343D22" w:rsidP="00A62574">
      <w:r>
        <w:t>После этого откроется окно, показанное на рисунке 4.8. В этом окне также надо указать наименование формата, кодировку файла, разделитель между полями одной записи, список полей, после чего нажать кнопку «Закрыть».</w:t>
      </w:r>
    </w:p>
    <w:p w:rsidR="00E02D4C" w:rsidRDefault="00745D43" w:rsidP="00843D5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7668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D4C" w:rsidRDefault="00E02D4C" w:rsidP="00E02D4C">
      <w:pPr>
        <w:jc w:val="center"/>
      </w:pPr>
      <w:r>
        <w:t>Рис. 4.6</w:t>
      </w:r>
    </w:p>
    <w:p w:rsidR="00E02D4C" w:rsidRDefault="00E02D4C" w:rsidP="00E02D4C">
      <w:pPr>
        <w:jc w:val="center"/>
      </w:pPr>
    </w:p>
    <w:p w:rsidR="00E02D4C" w:rsidRDefault="00E02D4C" w:rsidP="00E02D4C">
      <w:pPr>
        <w:jc w:val="center"/>
      </w:pPr>
    </w:p>
    <w:p w:rsidR="00E02D4C" w:rsidRPr="00E02D4C" w:rsidRDefault="00745D43" w:rsidP="00843D5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2551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574" w:rsidRDefault="00E02D4C" w:rsidP="00E02D4C">
      <w:pPr>
        <w:jc w:val="center"/>
      </w:pPr>
      <w:r>
        <w:t>Рис. 4.7</w:t>
      </w:r>
    </w:p>
    <w:p w:rsidR="00E02D4C" w:rsidRDefault="00E02D4C" w:rsidP="00A62574"/>
    <w:p w:rsidR="00A62574" w:rsidRDefault="00A62574" w:rsidP="00A62574"/>
    <w:p w:rsidR="00962609" w:rsidRDefault="00962609" w:rsidP="00A62574"/>
    <w:p w:rsidR="00962609" w:rsidRDefault="00745D43" w:rsidP="00843D5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25513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22" w:rsidRDefault="00343D22" w:rsidP="00343D22">
      <w:pPr>
        <w:jc w:val="center"/>
      </w:pPr>
      <w:r>
        <w:t>Рис. 4.8</w:t>
      </w:r>
    </w:p>
    <w:p w:rsidR="00962609" w:rsidRDefault="00962609" w:rsidP="00A62574"/>
    <w:p w:rsidR="00962609" w:rsidRDefault="00343D22" w:rsidP="00A62574">
      <w:r>
        <w:t>Затем необходимо перейти на закладку «Поля текстового поля» и указать соответствие полей из БД полям из текстовых файлов (рис. 4.9).</w:t>
      </w:r>
    </w:p>
    <w:p w:rsidR="00493765" w:rsidRDefault="00493765" w:rsidP="00391012">
      <w:pPr>
        <w:jc w:val="center"/>
      </w:pPr>
    </w:p>
    <w:p w:rsidR="00962609" w:rsidRDefault="00745D43" w:rsidP="00843D5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7668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09" w:rsidRDefault="00343D22" w:rsidP="00391012">
      <w:pPr>
        <w:jc w:val="center"/>
      </w:pPr>
      <w:r>
        <w:t>Рис. 4.9</w:t>
      </w:r>
    </w:p>
    <w:p w:rsidR="00343D22" w:rsidRDefault="00343D22" w:rsidP="00391012">
      <w:pPr>
        <w:jc w:val="center"/>
      </w:pPr>
    </w:p>
    <w:p w:rsidR="003455F0" w:rsidRDefault="00343D22" w:rsidP="00343D22">
      <w:r>
        <w:t>После этого возьмем файлы с матчем и билетами</w:t>
      </w:r>
      <w:r w:rsidR="003455F0">
        <w:t>, содержимое которых показано на рисунке 4.10.</w:t>
      </w:r>
    </w:p>
    <w:p w:rsidR="00343D22" w:rsidRDefault="003455F0" w:rsidP="003455F0">
      <w:pPr>
        <w:ind w:firstLine="0"/>
      </w:pPr>
      <w:r>
        <w:t xml:space="preserve"> </w:t>
      </w:r>
    </w:p>
    <w:p w:rsidR="00962609" w:rsidRDefault="00745D43" w:rsidP="003455F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90825" cy="12954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09" w:rsidRDefault="003455F0" w:rsidP="00391012">
      <w:pPr>
        <w:jc w:val="center"/>
      </w:pPr>
      <w:r>
        <w:t>Рис. 4.10.</w:t>
      </w:r>
    </w:p>
    <w:p w:rsidR="003455F0" w:rsidRDefault="003455F0" w:rsidP="00391012">
      <w:pPr>
        <w:jc w:val="center"/>
      </w:pPr>
    </w:p>
    <w:p w:rsidR="003455F0" w:rsidRDefault="003455F0" w:rsidP="003455F0">
      <w:r>
        <w:t>Содержимое этих файлов необходимо загрузить в БД.</w:t>
      </w:r>
    </w:p>
    <w:p w:rsidR="003455F0" w:rsidRDefault="003455F0" w:rsidP="003455F0">
      <w:r>
        <w:t>Для этого перейдем сначала на закладку «Загрузка матчей (мероприятий)» (рис. 4.11).</w:t>
      </w:r>
    </w:p>
    <w:p w:rsidR="003455F0" w:rsidRDefault="003455F0" w:rsidP="003455F0"/>
    <w:p w:rsidR="003455F0" w:rsidRDefault="00745D43" w:rsidP="00843D5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7668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09" w:rsidRDefault="003455F0" w:rsidP="00391012">
      <w:pPr>
        <w:jc w:val="center"/>
      </w:pPr>
      <w:r>
        <w:t>Рис. 4.11</w:t>
      </w:r>
    </w:p>
    <w:p w:rsidR="003455F0" w:rsidRDefault="003455F0" w:rsidP="00391012">
      <w:pPr>
        <w:jc w:val="center"/>
      </w:pPr>
    </w:p>
    <w:p w:rsidR="003455F0" w:rsidRDefault="003455F0" w:rsidP="003455F0">
      <w:r>
        <w:t>В этом окне укажем путь к файлу с мероприятиями и нажмем кнопку «Загрузить».</w:t>
      </w:r>
    </w:p>
    <w:p w:rsidR="003455F0" w:rsidRDefault="003455F0" w:rsidP="003455F0">
      <w:r>
        <w:t>В результате в БД появится новое мероприятие (рис. 4.12).</w:t>
      </w:r>
    </w:p>
    <w:p w:rsidR="003455F0" w:rsidRDefault="003455F0" w:rsidP="003455F0"/>
    <w:p w:rsidR="00962609" w:rsidRPr="00CC08FA" w:rsidRDefault="009720C7" w:rsidP="00CD296D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4" w:rsidRDefault="006E0924" w:rsidP="00391012">
      <w:pPr>
        <w:jc w:val="center"/>
      </w:pPr>
      <w:r>
        <w:t>Рис. 4.12</w:t>
      </w:r>
    </w:p>
    <w:p w:rsidR="006E0924" w:rsidRDefault="006E0924" w:rsidP="00391012">
      <w:pPr>
        <w:jc w:val="center"/>
      </w:pPr>
    </w:p>
    <w:p w:rsidR="006E0924" w:rsidRDefault="006E0924" w:rsidP="006E0924">
      <w:r>
        <w:t>Далее перейдем на закладку «Загрузка билетов» (рис. 4.13)</w:t>
      </w:r>
      <w:r w:rsidR="00C33BCA">
        <w:t>, где укажем путь к файлу с билетами и нажмем кнопку «Загрузить».</w:t>
      </w:r>
    </w:p>
    <w:p w:rsidR="006E0924" w:rsidRDefault="006E0924" w:rsidP="00391012">
      <w:pPr>
        <w:jc w:val="center"/>
      </w:pPr>
    </w:p>
    <w:p w:rsidR="006E0924" w:rsidRPr="00CD296D" w:rsidRDefault="009720C7" w:rsidP="00CD296D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76682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4" w:rsidRDefault="00C33BCA" w:rsidP="00391012">
      <w:pPr>
        <w:jc w:val="center"/>
      </w:pPr>
      <w:r>
        <w:t>Рис. 4.13</w:t>
      </w:r>
    </w:p>
    <w:p w:rsidR="00C33BCA" w:rsidRDefault="00C33BCA" w:rsidP="00391012">
      <w:pPr>
        <w:jc w:val="center"/>
      </w:pPr>
    </w:p>
    <w:p w:rsidR="00C33BCA" w:rsidRDefault="00C33BCA" w:rsidP="00C33BCA">
      <w:r>
        <w:t>В результате в БД к загруженному ранее мероприятию загрузятся также 2 билета (рис. 4.14).</w:t>
      </w:r>
    </w:p>
    <w:p w:rsidR="006E0924" w:rsidRDefault="009720C7" w:rsidP="00CB724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BCA" w:rsidRDefault="00C33BCA" w:rsidP="00391012">
      <w:pPr>
        <w:jc w:val="center"/>
      </w:pPr>
      <w:r>
        <w:t>Рис. 4.14</w:t>
      </w:r>
    </w:p>
    <w:p w:rsidR="00C33BCA" w:rsidRDefault="00C33BCA" w:rsidP="00391012">
      <w:pPr>
        <w:jc w:val="center"/>
      </w:pPr>
    </w:p>
    <w:p w:rsidR="00C33BCA" w:rsidRPr="00C33BCA" w:rsidRDefault="00C33BCA" w:rsidP="00C33BCA">
      <w:r>
        <w:t xml:space="preserve">Загрузка данных из форматов </w:t>
      </w:r>
      <w:r>
        <w:rPr>
          <w:lang w:val="en-US"/>
        </w:rPr>
        <w:t>DBF</w:t>
      </w:r>
      <w:r>
        <w:t xml:space="preserve"> и </w:t>
      </w:r>
      <w:r>
        <w:rPr>
          <w:lang w:val="en-US"/>
        </w:rPr>
        <w:t>Excel</w:t>
      </w:r>
      <w:r>
        <w:t xml:space="preserve"> абсолютно идентична механизму загрузки из текстового файла.</w:t>
      </w:r>
    </w:p>
    <w:p w:rsidR="006E0924" w:rsidRDefault="006E0924" w:rsidP="00391012">
      <w:pPr>
        <w:jc w:val="center"/>
      </w:pPr>
    </w:p>
    <w:p w:rsidR="006E0924" w:rsidRDefault="002D44D3" w:rsidP="00C33BCA">
      <w:r>
        <w:t>На закладке «Параметры» можно указать пар</w:t>
      </w:r>
      <w:r w:rsidR="002729F6">
        <w:t>а</w:t>
      </w:r>
      <w:r>
        <w:t>метры загрузки (рис. 4.15).</w:t>
      </w:r>
    </w:p>
    <w:p w:rsidR="006E0924" w:rsidRDefault="006E0924" w:rsidP="00391012">
      <w:pPr>
        <w:jc w:val="center"/>
      </w:pPr>
    </w:p>
    <w:p w:rsidR="00962609" w:rsidRPr="00467FFE" w:rsidRDefault="009720C7" w:rsidP="00CD296D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7668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D3" w:rsidRDefault="002D44D3" w:rsidP="00391012">
      <w:pPr>
        <w:jc w:val="center"/>
      </w:pPr>
      <w:r>
        <w:t>Рис. 4.15</w:t>
      </w:r>
    </w:p>
    <w:p w:rsidR="002D44D3" w:rsidRDefault="002D44D3" w:rsidP="00391012">
      <w:pPr>
        <w:jc w:val="center"/>
      </w:pPr>
    </w:p>
    <w:p w:rsidR="002D44D3" w:rsidRDefault="008438B7" w:rsidP="002D44D3">
      <w:r>
        <w:t xml:space="preserve">На закладке «Автоматизация» (рис. 4.17, 4.18) можно настроить автоматическую загрузку файлов, где указать периодичность загрузки, шаблоны имен файлов </w:t>
      </w:r>
      <w:r w:rsidR="00CE7FAE">
        <w:t xml:space="preserve">с </w:t>
      </w:r>
      <w:r>
        <w:t>матчами и файлов с билетами.</w:t>
      </w:r>
    </w:p>
    <w:p w:rsidR="008438B7" w:rsidRDefault="008438B7" w:rsidP="002D44D3">
      <w:r>
        <w:t>Также при выборе пункта опроса «В папке» (рис. 4.17) можно указ</w:t>
      </w:r>
      <w:r w:rsidR="00AC6B7A">
        <w:t>а</w:t>
      </w:r>
      <w:r>
        <w:t>ть путь к папке с фа</w:t>
      </w:r>
      <w:r w:rsidR="00AC6B7A">
        <w:t>й</w:t>
      </w:r>
      <w:r>
        <w:t>лами (папка должна быть расположена на локальном, либо подключенном как сетевой диске компьютера)</w:t>
      </w:r>
      <w:r w:rsidR="00AC6B7A">
        <w:t>.</w:t>
      </w:r>
    </w:p>
    <w:p w:rsidR="00962609" w:rsidRDefault="00962609" w:rsidP="00391012">
      <w:pPr>
        <w:jc w:val="center"/>
      </w:pPr>
    </w:p>
    <w:p w:rsidR="00962609" w:rsidRDefault="009720C7" w:rsidP="00CD296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76682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B7" w:rsidRDefault="008438B7" w:rsidP="00391012">
      <w:pPr>
        <w:jc w:val="center"/>
      </w:pPr>
      <w:r>
        <w:t>Рис. 4.17</w:t>
      </w:r>
    </w:p>
    <w:p w:rsidR="00962609" w:rsidRDefault="00962609" w:rsidP="00391012">
      <w:pPr>
        <w:jc w:val="center"/>
      </w:pPr>
    </w:p>
    <w:p w:rsidR="00AC6B7A" w:rsidRDefault="00AC6B7A" w:rsidP="00AC6B7A">
      <w:r>
        <w:t xml:space="preserve">При выборе пункта опроса «На </w:t>
      </w:r>
      <w:r>
        <w:rPr>
          <w:lang w:val="en-US"/>
        </w:rPr>
        <w:t>FTP</w:t>
      </w:r>
      <w:r w:rsidRPr="00AC6B7A">
        <w:t>-</w:t>
      </w:r>
      <w:r>
        <w:t>сервере» (рис. 4.1</w:t>
      </w:r>
      <w:r w:rsidR="003F19A1">
        <w:t>8</w:t>
      </w:r>
      <w:r>
        <w:t xml:space="preserve">) </w:t>
      </w:r>
      <w:r w:rsidR="00CE7FAE">
        <w:t>требуется</w:t>
      </w:r>
      <w:r>
        <w:t xml:space="preserve"> указать</w:t>
      </w:r>
      <w:r w:rsidR="003F19A1">
        <w:t xml:space="preserve"> настроечные данные для связи с указанным </w:t>
      </w:r>
      <w:r w:rsidR="003F19A1">
        <w:rPr>
          <w:lang w:val="en-US"/>
        </w:rPr>
        <w:t>FTP</w:t>
      </w:r>
      <w:r w:rsidR="003F19A1">
        <w:t>-сервером.</w:t>
      </w:r>
      <w:r>
        <w:t xml:space="preserve"> </w:t>
      </w:r>
    </w:p>
    <w:p w:rsidR="00AC6B7A" w:rsidRDefault="00AC6B7A" w:rsidP="00AC6B7A"/>
    <w:p w:rsidR="00962609" w:rsidRPr="00CE01CD" w:rsidRDefault="001C6AFE" w:rsidP="00CD296D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76682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1B" w:rsidRDefault="008438B7" w:rsidP="00391012">
      <w:pPr>
        <w:jc w:val="center"/>
      </w:pPr>
      <w:r>
        <w:t>Рис. 4.18</w:t>
      </w:r>
    </w:p>
    <w:p w:rsidR="003F19A1" w:rsidRDefault="003F19A1" w:rsidP="00391012">
      <w:pPr>
        <w:jc w:val="center"/>
      </w:pPr>
    </w:p>
    <w:p w:rsidR="00A4501B" w:rsidRDefault="003F19A1" w:rsidP="003F19A1">
      <w:r>
        <w:t xml:space="preserve">Автоматическая загрузка будет </w:t>
      </w:r>
      <w:proofErr w:type="gramStart"/>
      <w:r>
        <w:t>производится</w:t>
      </w:r>
      <w:proofErr w:type="gramEnd"/>
      <w:r>
        <w:t xml:space="preserve"> только в случае, если  программа в текущий момент запущена на компьютере.</w:t>
      </w:r>
    </w:p>
    <w:p w:rsidR="002C4DB0" w:rsidRDefault="002C4DB0" w:rsidP="003F19A1"/>
    <w:p w:rsidR="002C4DB0" w:rsidRPr="002C4DB0" w:rsidRDefault="002C4DB0" w:rsidP="00D927A1">
      <w:pPr>
        <w:pStyle w:val="1"/>
        <w:numPr>
          <w:ilvl w:val="0"/>
          <w:numId w:val="8"/>
        </w:numPr>
        <w:rPr>
          <w:color w:val="auto"/>
          <w:sz w:val="24"/>
          <w:szCs w:val="24"/>
        </w:rPr>
      </w:pPr>
      <w:bookmarkStart w:id="21" w:name="_Toc80303124"/>
      <w:r w:rsidRPr="002C4DB0">
        <w:rPr>
          <w:color w:val="auto"/>
          <w:sz w:val="24"/>
          <w:szCs w:val="24"/>
        </w:rPr>
        <w:t>Загрузка пропусков</w:t>
      </w:r>
      <w:bookmarkEnd w:id="21"/>
    </w:p>
    <w:p w:rsidR="00435503" w:rsidRDefault="00435503" w:rsidP="00391012">
      <w:pPr>
        <w:jc w:val="center"/>
      </w:pPr>
    </w:p>
    <w:p w:rsidR="00435503" w:rsidRDefault="00435503" w:rsidP="00391012">
      <w:pPr>
        <w:jc w:val="center"/>
      </w:pPr>
    </w:p>
    <w:p w:rsidR="00435503" w:rsidRDefault="002C4DB0" w:rsidP="002C4DB0">
      <w:r>
        <w:t>Данный режим предназначен для импорта пропусков из внешней системы.</w:t>
      </w:r>
    </w:p>
    <w:p w:rsidR="002C4DB0" w:rsidRDefault="002C4DB0" w:rsidP="002C4DB0">
      <w:r>
        <w:t>После выбора пункта меню «Загрузка пропусков» на экран выдастся окно, показанное на рисунке 4.19.</w:t>
      </w:r>
    </w:p>
    <w:p w:rsidR="002C4DB0" w:rsidRDefault="002C4DB0" w:rsidP="002C4DB0"/>
    <w:p w:rsidR="002C4DB0" w:rsidRDefault="001C6AFE" w:rsidP="00CD296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502412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B0" w:rsidRDefault="002C4DB0" w:rsidP="002C4DB0">
      <w:pPr>
        <w:jc w:val="center"/>
      </w:pPr>
      <w:r>
        <w:t>Рис. 4.19</w:t>
      </w:r>
    </w:p>
    <w:p w:rsidR="002C4DB0" w:rsidRDefault="002C4DB0" w:rsidP="002C4DB0"/>
    <w:p w:rsidR="002C4DB0" w:rsidRDefault="002C4DB0" w:rsidP="002C4DB0">
      <w:r>
        <w:t>Здесь можно:</w:t>
      </w:r>
    </w:p>
    <w:p w:rsidR="002C4DB0" w:rsidRDefault="002C4DB0" w:rsidP="002C4DB0">
      <w:r>
        <w:t>- произвести загрузку пропусков в ручном режиме;</w:t>
      </w:r>
    </w:p>
    <w:p w:rsidR="002C4DB0" w:rsidRDefault="002C4DB0" w:rsidP="002C4DB0">
      <w:r>
        <w:t xml:space="preserve">- настроить загрузку пропусков в автоматическом режиме: как из папки, находящемся на диске компьютера, на котором установлена программа (в том числе сетевом диске), так и из папки, находящейся на удаленном компьютере/сервере, подключенной по </w:t>
      </w:r>
      <w:r>
        <w:rPr>
          <w:lang w:val="en-US"/>
        </w:rPr>
        <w:t>FTP</w:t>
      </w:r>
      <w:r>
        <w:t>-протоколу;</w:t>
      </w:r>
    </w:p>
    <w:p w:rsidR="002C4DB0" w:rsidRDefault="002C4DB0" w:rsidP="002C4DB0">
      <w:r>
        <w:t xml:space="preserve">- настроить параметры загрузки: формат файлов (текстовый, </w:t>
      </w:r>
      <w:r>
        <w:rPr>
          <w:lang w:val="en-US"/>
        </w:rPr>
        <w:t>DBF</w:t>
      </w:r>
      <w:r>
        <w:t>); наименование и порядок следования полей в указанных файлах; особенности загрузки (признак отмены билета, возможность восстановления отмененных билетов);</w:t>
      </w:r>
    </w:p>
    <w:p w:rsidR="002C4DB0" w:rsidRDefault="002C4DB0" w:rsidP="002C4DB0">
      <w:r>
        <w:t>- следить за ходом загрузки.</w:t>
      </w:r>
    </w:p>
    <w:p w:rsidR="002C4DB0" w:rsidRPr="006044F0" w:rsidRDefault="002C4DB0" w:rsidP="002C4DB0">
      <w:r>
        <w:t xml:space="preserve">Загрузка файлов осуществляется в любом из двух форматов: текстовый, </w:t>
      </w:r>
      <w:r>
        <w:rPr>
          <w:lang w:val="en-US"/>
        </w:rPr>
        <w:t>DBF</w:t>
      </w:r>
      <w:r w:rsidRPr="00E02D4C">
        <w:t>.</w:t>
      </w:r>
    </w:p>
    <w:p w:rsidR="004F47FB" w:rsidRPr="004F47FB" w:rsidRDefault="004F47FB" w:rsidP="002C4DB0">
      <w:r>
        <w:t xml:space="preserve">При необходимости – если пропуска принадлежат одной организации, имеют один тип и т.д. данные характеристики можно указать на закладке «Загрузка». </w:t>
      </w:r>
    </w:p>
    <w:p w:rsidR="002C4DB0" w:rsidRDefault="002C4DB0" w:rsidP="002C4DB0">
      <w:r>
        <w:t>Рассмотрим загрузку на примере одного из форматов (</w:t>
      </w:r>
      <w:proofErr w:type="gramStart"/>
      <w:r>
        <w:t>например</w:t>
      </w:r>
      <w:proofErr w:type="gramEnd"/>
      <w:r>
        <w:t xml:space="preserve"> текстового).</w:t>
      </w:r>
    </w:p>
    <w:p w:rsidR="002C4DB0" w:rsidRDefault="002C4DB0" w:rsidP="002C4DB0">
      <w:r>
        <w:t>При выборе загрузки из текстовых файлов (рис. 4.</w:t>
      </w:r>
      <w:r w:rsidR="004F47FB">
        <w:t>19</w:t>
      </w:r>
      <w:r>
        <w:t>).</w:t>
      </w:r>
    </w:p>
    <w:p w:rsidR="002C4DB0" w:rsidRDefault="002C4DB0" w:rsidP="002C4DB0">
      <w:r>
        <w:t xml:space="preserve">В этом окне необходимо нажать на кнопку «Описатель формата», после чего откроется окно, где необходимо настроить описатель файла с </w:t>
      </w:r>
      <w:r w:rsidR="004F47FB">
        <w:t>пропусками</w:t>
      </w:r>
      <w:r>
        <w:t xml:space="preserve"> (рис. 4.</w:t>
      </w:r>
      <w:r w:rsidR="004F47FB">
        <w:t>20</w:t>
      </w:r>
      <w:r>
        <w:t>).</w:t>
      </w:r>
    </w:p>
    <w:p w:rsidR="002C4DB0" w:rsidRDefault="002C4DB0" w:rsidP="002C4DB0">
      <w:r>
        <w:t>В этом окне надо указать наименование формата, кодировку файла, разделитель между полями одной записи, список полей, после чего нажать кнопку «Закрыть».</w:t>
      </w:r>
    </w:p>
    <w:p w:rsidR="009A736E" w:rsidRDefault="003D67F5" w:rsidP="00CD296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25513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6E" w:rsidRDefault="009A736E" w:rsidP="009A736E">
      <w:pPr>
        <w:jc w:val="center"/>
      </w:pPr>
      <w:r>
        <w:t>Рис. 4.20</w:t>
      </w:r>
    </w:p>
    <w:p w:rsidR="00621FDA" w:rsidRDefault="00621FDA" w:rsidP="009A736E">
      <w:pPr>
        <w:jc w:val="center"/>
      </w:pPr>
    </w:p>
    <w:p w:rsidR="00621FDA" w:rsidRDefault="00621FDA" w:rsidP="00621FDA">
      <w:r>
        <w:t>Затем необходимо перейти на закладку «Поля текстового поля» и указать соответствие полей из БД полям из текстовых файлов (рис. 4.21).</w:t>
      </w:r>
    </w:p>
    <w:p w:rsidR="00621FDA" w:rsidRDefault="00621FDA" w:rsidP="00621FDA"/>
    <w:p w:rsidR="009A736E" w:rsidRDefault="009A736E" w:rsidP="002C4DB0"/>
    <w:p w:rsidR="002C4DB0" w:rsidRDefault="004F35C0" w:rsidP="00CD296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50241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DA" w:rsidRPr="00621FDA" w:rsidRDefault="00621FDA" w:rsidP="00621FDA">
      <w:pPr>
        <w:jc w:val="center"/>
      </w:pPr>
      <w:r>
        <w:t>Рис. 4.21</w:t>
      </w:r>
    </w:p>
    <w:p w:rsidR="002C4DB0" w:rsidRDefault="002C4DB0" w:rsidP="002C4DB0"/>
    <w:p w:rsidR="002C4DB0" w:rsidRDefault="002C4DB0" w:rsidP="002C4DB0">
      <w:r>
        <w:t xml:space="preserve">После этого возьмем файл с </w:t>
      </w:r>
      <w:r w:rsidR="00621FDA">
        <w:t>пропусками</w:t>
      </w:r>
      <w:r>
        <w:t>, содержимое котор</w:t>
      </w:r>
      <w:r w:rsidR="00621FDA">
        <w:t>ого</w:t>
      </w:r>
      <w:r>
        <w:t xml:space="preserve"> показано на рисунке 4.</w:t>
      </w:r>
      <w:r w:rsidR="00621FDA">
        <w:t>22</w:t>
      </w:r>
      <w:r>
        <w:t>.</w:t>
      </w:r>
    </w:p>
    <w:p w:rsidR="002C4DB0" w:rsidRDefault="002C4DB0" w:rsidP="002C4DB0">
      <w:pPr>
        <w:ind w:firstLine="0"/>
      </w:pPr>
      <w:r>
        <w:t xml:space="preserve"> </w:t>
      </w:r>
    </w:p>
    <w:p w:rsidR="002C4DB0" w:rsidRDefault="00621FDA" w:rsidP="002C4DB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669280" cy="2745993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117" cy="27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B0" w:rsidRDefault="002C4DB0" w:rsidP="002C4DB0">
      <w:pPr>
        <w:jc w:val="center"/>
      </w:pPr>
      <w:r>
        <w:t>Рис. 4.</w:t>
      </w:r>
      <w:r w:rsidR="00621FDA">
        <w:t>22</w:t>
      </w:r>
      <w:r>
        <w:t>.</w:t>
      </w:r>
    </w:p>
    <w:p w:rsidR="002C4DB0" w:rsidRDefault="002C4DB0" w:rsidP="002C4DB0">
      <w:pPr>
        <w:jc w:val="center"/>
      </w:pPr>
    </w:p>
    <w:p w:rsidR="002C4DB0" w:rsidRDefault="002C4DB0" w:rsidP="002C4DB0">
      <w:r>
        <w:t>Содержимое эт</w:t>
      </w:r>
      <w:r w:rsidR="002826FC">
        <w:t>ого</w:t>
      </w:r>
      <w:r>
        <w:t xml:space="preserve"> файл</w:t>
      </w:r>
      <w:r w:rsidR="002826FC">
        <w:t>а</w:t>
      </w:r>
      <w:r>
        <w:t xml:space="preserve"> необходимо загрузить в БД.</w:t>
      </w:r>
    </w:p>
    <w:p w:rsidR="002C4DB0" w:rsidRDefault="002C4DB0" w:rsidP="002C4DB0">
      <w:r>
        <w:t xml:space="preserve">Для этого </w:t>
      </w:r>
      <w:r w:rsidR="002826FC">
        <w:t>вернемся</w:t>
      </w:r>
      <w:r>
        <w:t xml:space="preserve"> на закладку «Загрузка» (рис. 4.</w:t>
      </w:r>
      <w:r w:rsidR="002826FC">
        <w:t>23</w:t>
      </w:r>
      <w:r>
        <w:t>).</w:t>
      </w:r>
    </w:p>
    <w:p w:rsidR="002C4DB0" w:rsidRDefault="002C4DB0" w:rsidP="002C4DB0"/>
    <w:p w:rsidR="002C4DB0" w:rsidRDefault="005C665E" w:rsidP="00CD296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502412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B0" w:rsidRDefault="00347230" w:rsidP="002C4DB0">
      <w:pPr>
        <w:jc w:val="center"/>
      </w:pPr>
      <w:r>
        <w:t>Рис. 4.23</w:t>
      </w:r>
    </w:p>
    <w:p w:rsidR="002C4DB0" w:rsidRDefault="002C4DB0" w:rsidP="002C4DB0">
      <w:pPr>
        <w:jc w:val="center"/>
      </w:pPr>
    </w:p>
    <w:p w:rsidR="002C4DB0" w:rsidRDefault="002C4DB0" w:rsidP="002C4DB0">
      <w:r>
        <w:t xml:space="preserve">В этом окне укажем путь к файлу с </w:t>
      </w:r>
      <w:r w:rsidR="00347230">
        <w:t>пропусками</w:t>
      </w:r>
      <w:r>
        <w:t xml:space="preserve"> и нажмем кнопку «Загрузить».</w:t>
      </w:r>
    </w:p>
    <w:p w:rsidR="00832191" w:rsidRDefault="00832191" w:rsidP="002C4DB0"/>
    <w:p w:rsidR="002C4DB0" w:rsidRPr="00C33BCA" w:rsidRDefault="002C4DB0" w:rsidP="002C4DB0">
      <w:r>
        <w:t>Загрузка данных из формат</w:t>
      </w:r>
      <w:r w:rsidR="002729F6">
        <w:t>а</w:t>
      </w:r>
      <w:r>
        <w:t xml:space="preserve"> </w:t>
      </w:r>
      <w:r w:rsidR="005E2291">
        <w:rPr>
          <w:lang w:val="en-US"/>
        </w:rPr>
        <w:t>DBF</w:t>
      </w:r>
      <w:r w:rsidR="005E2291" w:rsidRPr="005E2291">
        <w:t xml:space="preserve"> </w:t>
      </w:r>
      <w:r>
        <w:t>абсолютно идентична механизму загрузки из текстового файла.</w:t>
      </w:r>
    </w:p>
    <w:p w:rsidR="002C4DB0" w:rsidRDefault="002C4DB0" w:rsidP="002C4DB0">
      <w:r>
        <w:t>На закладке «Параметры» можно указать пар</w:t>
      </w:r>
      <w:r w:rsidR="002729F6">
        <w:t>а</w:t>
      </w:r>
      <w:r>
        <w:t>метры загрузки (рис. 4.</w:t>
      </w:r>
      <w:r w:rsidR="002729F6">
        <w:t>2</w:t>
      </w:r>
      <w:r>
        <w:t>5).</w:t>
      </w:r>
    </w:p>
    <w:p w:rsidR="002C4DB0" w:rsidRPr="0007189B" w:rsidRDefault="002729F6" w:rsidP="002729F6">
      <w:r>
        <w:t>Здесь кроме всего прочего можно указать, что будет являться признаком уникальности пропуска. Если у загружаемого пропуска и пропуска, имеющегося в БД данный признак (</w:t>
      </w:r>
      <w:r w:rsidR="00093FFF">
        <w:t>штрихкод</w:t>
      </w:r>
      <w:r w:rsidRPr="002729F6">
        <w:t xml:space="preserve">, </w:t>
      </w:r>
      <w:r>
        <w:rPr>
          <w:lang w:val="en-US"/>
        </w:rPr>
        <w:t>RFID</w:t>
      </w:r>
      <w:r>
        <w:t>) будут совпадать, то все данные по пропуску в БД обновятся.</w:t>
      </w:r>
    </w:p>
    <w:p w:rsidR="00CD296D" w:rsidRPr="0007189B" w:rsidRDefault="00CD296D" w:rsidP="002729F6"/>
    <w:p w:rsidR="002C4DB0" w:rsidRPr="00DB5EC3" w:rsidRDefault="005C665E" w:rsidP="00CD296D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02412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B0" w:rsidRDefault="002729F6" w:rsidP="002C4DB0">
      <w:pPr>
        <w:jc w:val="center"/>
      </w:pPr>
      <w:r>
        <w:t>Рис. 4.2</w:t>
      </w:r>
      <w:r w:rsidR="002C4DB0">
        <w:t>5</w:t>
      </w:r>
    </w:p>
    <w:p w:rsidR="002C4DB0" w:rsidRDefault="002C4DB0" w:rsidP="002C4DB0">
      <w:pPr>
        <w:jc w:val="center"/>
      </w:pPr>
    </w:p>
    <w:p w:rsidR="002C4DB0" w:rsidRDefault="002C4DB0" w:rsidP="002C4DB0">
      <w:pPr>
        <w:jc w:val="center"/>
      </w:pPr>
    </w:p>
    <w:p w:rsidR="002C4DB0" w:rsidRDefault="002C4DB0" w:rsidP="002C4DB0">
      <w:r>
        <w:t xml:space="preserve">На закладке «Загрузки» можно посмотреть </w:t>
      </w:r>
      <w:proofErr w:type="spellStart"/>
      <w:r>
        <w:t>логи</w:t>
      </w:r>
      <w:proofErr w:type="spellEnd"/>
      <w:r>
        <w:t xml:space="preserve"> событий</w:t>
      </w:r>
      <w:r w:rsidR="002729F6">
        <w:t xml:space="preserve"> загрузки</w:t>
      </w:r>
      <w:r>
        <w:t xml:space="preserve"> данных в БД (рис. </w:t>
      </w:r>
      <w:r w:rsidR="002729F6">
        <w:t>4.2</w:t>
      </w:r>
      <w:r>
        <w:t>6).</w:t>
      </w:r>
    </w:p>
    <w:p w:rsidR="002C4DB0" w:rsidRDefault="005C665E" w:rsidP="00CB724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502412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B0" w:rsidRDefault="002729F6" w:rsidP="002C4DB0">
      <w:pPr>
        <w:jc w:val="center"/>
      </w:pPr>
      <w:r>
        <w:t>Рис. 4</w:t>
      </w:r>
      <w:r w:rsidR="002C4DB0">
        <w:t>.</w:t>
      </w:r>
      <w:r>
        <w:t>2</w:t>
      </w:r>
      <w:r w:rsidR="002C4DB0">
        <w:t>6</w:t>
      </w:r>
    </w:p>
    <w:p w:rsidR="002C4DB0" w:rsidRDefault="002C4DB0" w:rsidP="002C4DB0">
      <w:pPr>
        <w:jc w:val="center"/>
      </w:pPr>
    </w:p>
    <w:p w:rsidR="002C4DB0" w:rsidRDefault="002C4DB0" w:rsidP="002C4DB0">
      <w:r>
        <w:t>На закладке «Автоматизация» (рис. 4.</w:t>
      </w:r>
      <w:r w:rsidR="002729F6">
        <w:t>2</w:t>
      </w:r>
      <w:r>
        <w:t>7, 4.</w:t>
      </w:r>
      <w:r w:rsidR="002729F6">
        <w:t>2</w:t>
      </w:r>
      <w:r>
        <w:t>8) можно настроить автоматическую загрузку файлов, где указать периодичность загрузки.</w:t>
      </w:r>
    </w:p>
    <w:p w:rsidR="002C4DB0" w:rsidRDefault="002C4DB0" w:rsidP="002C4DB0">
      <w:r>
        <w:t>Также при выборе пункта опроса «В папке» (рис. 4.</w:t>
      </w:r>
      <w:r w:rsidR="002729F6">
        <w:t>2</w:t>
      </w:r>
      <w:r>
        <w:t>7) можно указать путь к папке с файлами (папка должна быть расположена на локальном, либо подключенном как сетевой диске компьютера).</w:t>
      </w:r>
    </w:p>
    <w:p w:rsidR="002C4DB0" w:rsidRDefault="002C4DB0" w:rsidP="002C4DB0">
      <w:pPr>
        <w:jc w:val="center"/>
      </w:pPr>
    </w:p>
    <w:p w:rsidR="002C4DB0" w:rsidRDefault="005C665E" w:rsidP="00CD296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502412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B0" w:rsidRDefault="002729F6" w:rsidP="002C4DB0">
      <w:pPr>
        <w:jc w:val="center"/>
      </w:pPr>
      <w:r>
        <w:t>Рис. 4.2</w:t>
      </w:r>
      <w:r w:rsidR="002C4DB0">
        <w:t>7</w:t>
      </w:r>
    </w:p>
    <w:p w:rsidR="002C4DB0" w:rsidRDefault="002C4DB0" w:rsidP="002C4DB0">
      <w:pPr>
        <w:jc w:val="center"/>
      </w:pPr>
    </w:p>
    <w:p w:rsidR="002C4DB0" w:rsidRDefault="002C4DB0" w:rsidP="002C4DB0">
      <w:r>
        <w:t xml:space="preserve">При выборе пункта опроса «На </w:t>
      </w:r>
      <w:r>
        <w:rPr>
          <w:lang w:val="en-US"/>
        </w:rPr>
        <w:t>FTP</w:t>
      </w:r>
      <w:r w:rsidRPr="00AC6B7A">
        <w:t>-</w:t>
      </w:r>
      <w:r>
        <w:t xml:space="preserve">сервере» (рис. </w:t>
      </w:r>
      <w:r w:rsidR="002729F6">
        <w:t>4.2</w:t>
      </w:r>
      <w:r>
        <w:t xml:space="preserve">8) можно указать настроечные данные для связи с указанным </w:t>
      </w:r>
      <w:r>
        <w:rPr>
          <w:lang w:val="en-US"/>
        </w:rPr>
        <w:t>FTP</w:t>
      </w:r>
      <w:r>
        <w:t xml:space="preserve">-сервером. </w:t>
      </w:r>
    </w:p>
    <w:p w:rsidR="002C4DB0" w:rsidRDefault="002C4DB0" w:rsidP="002C4DB0"/>
    <w:p w:rsidR="002C4DB0" w:rsidRDefault="005C665E" w:rsidP="001F4F3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502412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B0" w:rsidRDefault="002729F6" w:rsidP="002C4DB0">
      <w:pPr>
        <w:jc w:val="center"/>
      </w:pPr>
      <w:r>
        <w:t>Рис. 4.2</w:t>
      </w:r>
      <w:r w:rsidR="002C4DB0">
        <w:t>8</w:t>
      </w:r>
    </w:p>
    <w:p w:rsidR="002C4DB0" w:rsidRDefault="002C4DB0" w:rsidP="002C4DB0">
      <w:pPr>
        <w:jc w:val="center"/>
      </w:pPr>
    </w:p>
    <w:p w:rsidR="002C4DB0" w:rsidRDefault="002C4DB0" w:rsidP="002C4DB0">
      <w:r>
        <w:t xml:space="preserve">Автоматическая загрузка будет </w:t>
      </w:r>
      <w:proofErr w:type="gramStart"/>
      <w:r>
        <w:t>производится</w:t>
      </w:r>
      <w:proofErr w:type="gramEnd"/>
      <w:r>
        <w:t xml:space="preserve"> только в случае, если  программа в текущий момент запущена на компьютере.</w:t>
      </w:r>
    </w:p>
    <w:p w:rsidR="00BE1A07" w:rsidRPr="00A073C8" w:rsidRDefault="00BE1A07" w:rsidP="00D927A1">
      <w:pPr>
        <w:pStyle w:val="1"/>
        <w:numPr>
          <w:ilvl w:val="0"/>
          <w:numId w:val="5"/>
        </w:numPr>
        <w:rPr>
          <w:color w:val="auto"/>
        </w:rPr>
      </w:pPr>
      <w:bookmarkStart w:id="22" w:name="_Toc80303125"/>
      <w:r w:rsidRPr="00A073C8">
        <w:rPr>
          <w:color w:val="auto"/>
        </w:rPr>
        <w:t>Администрирование программы</w:t>
      </w:r>
      <w:bookmarkEnd w:id="22"/>
    </w:p>
    <w:p w:rsidR="00550D50" w:rsidRPr="009F1133" w:rsidRDefault="009F1133" w:rsidP="00D927A1">
      <w:pPr>
        <w:pStyle w:val="1"/>
        <w:numPr>
          <w:ilvl w:val="0"/>
          <w:numId w:val="9"/>
        </w:numPr>
        <w:rPr>
          <w:color w:val="auto"/>
          <w:sz w:val="24"/>
          <w:szCs w:val="24"/>
        </w:rPr>
      </w:pPr>
      <w:bookmarkStart w:id="23" w:name="_Toc80303126"/>
      <w:r w:rsidRPr="009F1133">
        <w:rPr>
          <w:color w:val="auto"/>
          <w:sz w:val="24"/>
          <w:szCs w:val="24"/>
        </w:rPr>
        <w:t>Настройки БД</w:t>
      </w:r>
      <w:bookmarkEnd w:id="23"/>
    </w:p>
    <w:p w:rsidR="00550D50" w:rsidRDefault="00550D50" w:rsidP="00391012">
      <w:pPr>
        <w:jc w:val="center"/>
      </w:pPr>
    </w:p>
    <w:p w:rsidR="00550D50" w:rsidRDefault="009F1133" w:rsidP="009F1133">
      <w:r>
        <w:t>При выборе пункта меню «Настройки БД» на экран выдается окно, показанное на рисунке 5.1.</w:t>
      </w:r>
    </w:p>
    <w:p w:rsidR="009F1133" w:rsidRDefault="009F1133" w:rsidP="009F1133"/>
    <w:p w:rsidR="009F1133" w:rsidRDefault="005C665E" w:rsidP="001F4F3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15000" cy="40386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33" w:rsidRDefault="009F1133" w:rsidP="009F1133">
      <w:pPr>
        <w:jc w:val="center"/>
      </w:pPr>
      <w:r>
        <w:t>Рис. 5.1</w:t>
      </w:r>
    </w:p>
    <w:p w:rsidR="009F1133" w:rsidRDefault="009F1133" w:rsidP="009F1133"/>
    <w:p w:rsidR="009F1133" w:rsidRDefault="009F1133" w:rsidP="009F1133">
      <w:r>
        <w:t xml:space="preserve">На закладке «Основные» можно указать местоположение БД (локальную или сетевую папку этого компьютера либо </w:t>
      </w:r>
      <w:r>
        <w:rPr>
          <w:lang w:val="en-US"/>
        </w:rPr>
        <w:t>IP</w:t>
      </w:r>
      <w:r>
        <w:t>-адрес сервера, на котором расположена БД).</w:t>
      </w:r>
    </w:p>
    <w:p w:rsidR="009F1133" w:rsidRDefault="009F1133" w:rsidP="009F1133">
      <w:r>
        <w:t xml:space="preserve">Также на данной закладке при нажатии кнопки «Проверить» можно проверить </w:t>
      </w:r>
      <w:r w:rsidR="00E44B60">
        <w:t>наличие  БД в указанном месте.</w:t>
      </w:r>
    </w:p>
    <w:p w:rsidR="00AA3938" w:rsidRDefault="009F1133" w:rsidP="009F1133">
      <w:r>
        <w:t>Закладка «Резервное копирование» (рис. 5.2)</w:t>
      </w:r>
      <w:r w:rsidR="00A85513">
        <w:t xml:space="preserve"> - здесь</w:t>
      </w:r>
      <w:r>
        <w:t xml:space="preserve"> можно </w:t>
      </w:r>
      <w:r w:rsidR="00AA3938">
        <w:t xml:space="preserve">настроить режим создания резервных копий БД. </w:t>
      </w:r>
      <w:r w:rsidR="00A85513">
        <w:t xml:space="preserve">Создание резервных копий и хранение их на носителях (в том числе внешних) является одним из обязательных условий обеспечения </w:t>
      </w:r>
      <w:proofErr w:type="spellStart"/>
      <w:r w:rsidR="00A85513">
        <w:t>нерпрерывности</w:t>
      </w:r>
      <w:proofErr w:type="spellEnd"/>
      <w:r w:rsidR="00A85513">
        <w:t xml:space="preserve"> функционирования системы, т.к. в любой ситуации (в том числе полного выхода из строя сервера с БД) есть возможность копирования последней копии на новый сервер с минимально возможной потерей информации (чем более поздняя копия, тем меньше потерь).</w:t>
      </w:r>
    </w:p>
    <w:p w:rsidR="009F1133" w:rsidRDefault="005C665E" w:rsidP="001F4F3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15000" cy="40386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50" w:rsidRPr="00550D50" w:rsidRDefault="00AA3938" w:rsidP="00391012">
      <w:pPr>
        <w:jc w:val="center"/>
      </w:pPr>
      <w:r>
        <w:t>Рис. 5.2</w:t>
      </w:r>
    </w:p>
    <w:p w:rsidR="00550D50" w:rsidRDefault="00550D50" w:rsidP="00A85513"/>
    <w:p w:rsidR="00A85513" w:rsidRDefault="00A85513" w:rsidP="00A85513">
      <w:r>
        <w:t>На закладке «Резервное копирование» можно создать резервную копию в ручном режиме, а также настроить автоматическое формирование резервных копий через выбранный промежуток времени.</w:t>
      </w:r>
    </w:p>
    <w:p w:rsidR="00B9105A" w:rsidRDefault="00B9105A" w:rsidP="00A85513">
      <w:r>
        <w:t>Закладка «Выполнить скрипт» (рис. 5.3) дает возможность выполнить на БД созданный скрипт. Данный режим позволяет вручную накатить на базу полученное от разработчика обновление БД</w:t>
      </w:r>
      <w:r w:rsidR="004F411C">
        <w:t>.</w:t>
      </w:r>
    </w:p>
    <w:p w:rsidR="00A85513" w:rsidRDefault="005C665E" w:rsidP="001F4F3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15000" cy="40386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5A" w:rsidRDefault="00B9105A" w:rsidP="00B9105A">
      <w:pPr>
        <w:jc w:val="center"/>
      </w:pPr>
      <w:r>
        <w:t>Рис. 5.3</w:t>
      </w:r>
    </w:p>
    <w:p w:rsidR="00550D50" w:rsidRDefault="00550D50" w:rsidP="00391012">
      <w:pPr>
        <w:jc w:val="center"/>
      </w:pPr>
    </w:p>
    <w:p w:rsidR="00E44B60" w:rsidRDefault="00E44B60" w:rsidP="00E44B60">
      <w:r>
        <w:t>Закладка «Восстановление БД из рез. копии» (рис. 5.4) предназначена, как следует из названия, для восстановления БД из одной из созданных ранее копий.</w:t>
      </w:r>
    </w:p>
    <w:p w:rsidR="00E44B60" w:rsidRDefault="005C665E" w:rsidP="001F4F3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15000" cy="40386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60" w:rsidRDefault="00E44B60" w:rsidP="00391012">
      <w:pPr>
        <w:jc w:val="center"/>
      </w:pPr>
      <w:r>
        <w:t>Рис. 5.4</w:t>
      </w:r>
    </w:p>
    <w:p w:rsidR="00933DDF" w:rsidRDefault="00933DDF" w:rsidP="00391012">
      <w:pPr>
        <w:jc w:val="center"/>
      </w:pPr>
    </w:p>
    <w:p w:rsidR="00933DDF" w:rsidRDefault="00933DDF" w:rsidP="00933DDF">
      <w:r>
        <w:t>Закладка «Сервис» (рис. 5.5) предназначена для проверки БД. Здесь можно просмотреть установленные обновления БД</w:t>
      </w:r>
      <w:r w:rsidR="00E76EDB">
        <w:t>,</w:t>
      </w:r>
      <w:r w:rsidR="00473848">
        <w:t xml:space="preserve"> проверить целостность БД</w:t>
      </w:r>
      <w:r w:rsidR="00E76EDB">
        <w:t xml:space="preserve"> и пересчитать статистику селективности индексов для улучшения показателей работы БД.</w:t>
      </w:r>
    </w:p>
    <w:p w:rsidR="00E44B60" w:rsidRDefault="00E44B60" w:rsidP="00391012">
      <w:pPr>
        <w:jc w:val="center"/>
      </w:pPr>
    </w:p>
    <w:p w:rsidR="00E44B60" w:rsidRDefault="005C665E" w:rsidP="001F4F3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15000" cy="40386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60" w:rsidRDefault="00E44B60" w:rsidP="00391012">
      <w:pPr>
        <w:jc w:val="center"/>
      </w:pPr>
      <w:r>
        <w:t>Рис. 5.5</w:t>
      </w:r>
    </w:p>
    <w:p w:rsidR="00E76EDB" w:rsidRDefault="00E76EDB" w:rsidP="00391012">
      <w:pPr>
        <w:jc w:val="center"/>
      </w:pPr>
    </w:p>
    <w:p w:rsidR="00E76EDB" w:rsidRDefault="005C145F" w:rsidP="00D927A1">
      <w:pPr>
        <w:pStyle w:val="1"/>
        <w:numPr>
          <w:ilvl w:val="0"/>
          <w:numId w:val="9"/>
        </w:numPr>
        <w:rPr>
          <w:color w:val="auto"/>
          <w:sz w:val="24"/>
          <w:szCs w:val="24"/>
        </w:rPr>
      </w:pPr>
      <w:bookmarkStart w:id="24" w:name="_Toc80303127"/>
      <w:r w:rsidRPr="005C145F">
        <w:rPr>
          <w:color w:val="auto"/>
          <w:sz w:val="24"/>
          <w:szCs w:val="24"/>
        </w:rPr>
        <w:t>Настройки программы</w:t>
      </w:r>
      <w:bookmarkEnd w:id="24"/>
    </w:p>
    <w:p w:rsidR="005C145F" w:rsidRDefault="005C145F" w:rsidP="005C145F"/>
    <w:p w:rsidR="005C145F" w:rsidRDefault="005C145F" w:rsidP="005C145F">
      <w:r>
        <w:t>При выборе пункта меню «Настройки программы» на экран выдается окно, показанное на рисунке 5.6.</w:t>
      </w:r>
    </w:p>
    <w:p w:rsidR="005C145F" w:rsidRPr="005C665E" w:rsidRDefault="005C665E" w:rsidP="005C665E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81625" cy="48101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5F" w:rsidRDefault="005C145F" w:rsidP="005C145F">
      <w:pPr>
        <w:ind w:firstLine="0"/>
        <w:jc w:val="center"/>
      </w:pPr>
      <w:r>
        <w:t>Рис. 5.6</w:t>
      </w:r>
    </w:p>
    <w:p w:rsidR="005C145F" w:rsidRDefault="005C145F" w:rsidP="005C145F">
      <w:r>
        <w:t>Здесь на закладке «Интерфейс» можно настроить следующие параметры:</w:t>
      </w:r>
    </w:p>
    <w:p w:rsidR="00741540" w:rsidRDefault="005C145F" w:rsidP="005C145F">
      <w:r>
        <w:t xml:space="preserve">- </w:t>
      </w:r>
      <w:r w:rsidR="00741540">
        <w:t xml:space="preserve">переключать или не переключать </w:t>
      </w:r>
      <w:proofErr w:type="spellStart"/>
      <w:r w:rsidR="00741540">
        <w:rPr>
          <w:lang w:val="en-US"/>
        </w:rPr>
        <w:t>NumLock</w:t>
      </w:r>
      <w:proofErr w:type="spellEnd"/>
      <w:r w:rsidR="00741540">
        <w:t xml:space="preserve"> в режиме редактирования</w:t>
      </w:r>
      <w:r w:rsidR="00741540" w:rsidRPr="00741540">
        <w:t xml:space="preserve"> </w:t>
      </w:r>
      <w:r w:rsidR="00741540">
        <w:t>при переходе в числовое поле;</w:t>
      </w:r>
    </w:p>
    <w:p w:rsidR="005C145F" w:rsidRDefault="00741540" w:rsidP="005C145F">
      <w:r>
        <w:t xml:space="preserve">-  переключать или не переключать </w:t>
      </w:r>
      <w:proofErr w:type="spellStart"/>
      <w:r>
        <w:rPr>
          <w:lang w:val="en-US"/>
        </w:rPr>
        <w:t>CapsLock</w:t>
      </w:r>
      <w:proofErr w:type="spellEnd"/>
      <w:r>
        <w:t xml:space="preserve"> в режиме редактирования при вводе информации в поля ФИО и другие текстовые поля;</w:t>
      </w:r>
    </w:p>
    <w:p w:rsidR="00741540" w:rsidRDefault="00741540" w:rsidP="005C145F">
      <w:r>
        <w:t xml:space="preserve">- переключать или не переключать язык </w:t>
      </w:r>
      <w:r>
        <w:rPr>
          <w:lang w:val="en-US"/>
        </w:rPr>
        <w:t>Windows</w:t>
      </w:r>
      <w:r>
        <w:t xml:space="preserve"> в режиме редактирования при вводе информации</w:t>
      </w:r>
      <w:r w:rsidR="00411B7D">
        <w:t xml:space="preserve"> в поля, заполняемые русской/ латинской транскрипцией;</w:t>
      </w:r>
    </w:p>
    <w:p w:rsidR="00411B7D" w:rsidRDefault="00411B7D" w:rsidP="005C145F">
      <w:r>
        <w:t>- устанавливать или не устанавливать мышку на кнопку при отображении на экран информационного окна («Сохранить», «Применить» и т.д.)</w:t>
      </w:r>
      <w:r w:rsidR="000F60C3">
        <w:t>;</w:t>
      </w:r>
    </w:p>
    <w:p w:rsidR="000F60C3" w:rsidRDefault="000F60C3" w:rsidP="005C145F">
      <w:r>
        <w:t xml:space="preserve">- </w:t>
      </w:r>
      <w:proofErr w:type="spellStart"/>
      <w:r>
        <w:t>укзать</w:t>
      </w:r>
      <w:proofErr w:type="spellEnd"/>
      <w:r>
        <w:t xml:space="preserve"> имя звукового файла, </w:t>
      </w:r>
      <w:proofErr w:type="spellStart"/>
      <w:r>
        <w:t>проигываемого</w:t>
      </w:r>
      <w:proofErr w:type="spellEnd"/>
      <w:r>
        <w:t xml:space="preserve"> при событиях с  пропуском из списка слежения.</w:t>
      </w:r>
    </w:p>
    <w:p w:rsidR="00411B7D" w:rsidRDefault="00411B7D" w:rsidP="005C145F">
      <w:r>
        <w:t xml:space="preserve">На закладке «Сканер </w:t>
      </w:r>
      <w:r w:rsidR="00093FFF">
        <w:t>штрихкод</w:t>
      </w:r>
      <w:r>
        <w:t>ов»</w:t>
      </w:r>
      <w:r w:rsidR="00D36F8D">
        <w:t xml:space="preserve"> тип подключения сканера </w:t>
      </w:r>
      <w:r w:rsidR="00093FFF">
        <w:t>штрихкод</w:t>
      </w:r>
      <w:r w:rsidR="00D36F8D">
        <w:t>ов:</w:t>
      </w:r>
    </w:p>
    <w:p w:rsidR="00D36F8D" w:rsidRDefault="00D36F8D" w:rsidP="005C145F">
      <w:r>
        <w:t>- клавиатура;</w:t>
      </w:r>
    </w:p>
    <w:p w:rsidR="00D36F8D" w:rsidRPr="00123C36" w:rsidRDefault="00D36F8D" w:rsidP="005C145F">
      <w:r>
        <w:t xml:space="preserve">- </w:t>
      </w:r>
      <w:r>
        <w:rPr>
          <w:lang w:val="en-US"/>
        </w:rPr>
        <w:t>COM</w:t>
      </w:r>
      <w:r w:rsidRPr="00123C36">
        <w:t>-</w:t>
      </w:r>
      <w:r>
        <w:t xml:space="preserve">порт </w:t>
      </w:r>
      <w:r w:rsidR="00123C36">
        <w:t xml:space="preserve">с указанием параметров </w:t>
      </w:r>
      <w:r w:rsidR="00123C36">
        <w:rPr>
          <w:lang w:val="en-US"/>
        </w:rPr>
        <w:t>COM</w:t>
      </w:r>
      <w:r w:rsidR="00123C36">
        <w:t xml:space="preserve">-порта -  номер </w:t>
      </w:r>
      <w:r w:rsidR="00123C36">
        <w:rPr>
          <w:lang w:val="en-US"/>
        </w:rPr>
        <w:t>COM</w:t>
      </w:r>
      <w:r w:rsidR="00123C36">
        <w:t xml:space="preserve">-порта, скорость передачи и другие специфические параметры (более подробно описывается в пункте 6 настоящего руководства). </w:t>
      </w:r>
    </w:p>
    <w:p w:rsidR="00C65E59" w:rsidRDefault="00C65E59" w:rsidP="00D927A1">
      <w:pPr>
        <w:pStyle w:val="1"/>
        <w:numPr>
          <w:ilvl w:val="0"/>
          <w:numId w:val="9"/>
        </w:numPr>
        <w:rPr>
          <w:color w:val="auto"/>
          <w:sz w:val="24"/>
          <w:szCs w:val="24"/>
        </w:rPr>
      </w:pPr>
      <w:bookmarkStart w:id="25" w:name="_Toc80303128"/>
      <w:r w:rsidRPr="00C65E59">
        <w:rPr>
          <w:color w:val="auto"/>
          <w:sz w:val="24"/>
          <w:szCs w:val="24"/>
        </w:rPr>
        <w:t>Активация программы</w:t>
      </w:r>
      <w:bookmarkEnd w:id="25"/>
    </w:p>
    <w:p w:rsidR="00DD3645" w:rsidRDefault="00DD3645" w:rsidP="00DD3645"/>
    <w:p w:rsidR="00DD3645" w:rsidRDefault="00DD3645" w:rsidP="00DD3645">
      <w:r>
        <w:t>Активация программы осуществляется следующим образом:</w:t>
      </w:r>
    </w:p>
    <w:p w:rsidR="00DD3645" w:rsidRDefault="00DD3645" w:rsidP="00DD3645">
      <w:r>
        <w:t>- необходимо выбрать пункт меню «О программе» и перейти на закладку «Активация» (рис. 5.7);</w:t>
      </w:r>
    </w:p>
    <w:p w:rsidR="00DD3645" w:rsidRPr="00843956" w:rsidRDefault="00DD3645" w:rsidP="00DD3645">
      <w:r>
        <w:t>- далее необходимо действовать по указанной в окне инструкции (при условии осуществленной</w:t>
      </w:r>
      <w:r w:rsidR="008459B7">
        <w:t xml:space="preserve"> ранее</w:t>
      </w:r>
      <w:r>
        <w:t xml:space="preserve"> покупки)  - указать реквизиты организации (</w:t>
      </w:r>
      <w:r w:rsidR="008459B7">
        <w:t xml:space="preserve">наименование и </w:t>
      </w:r>
      <w:r w:rsidR="008459B7">
        <w:rPr>
          <w:lang w:val="en-US"/>
        </w:rPr>
        <w:t>e</w:t>
      </w:r>
      <w:r w:rsidR="008459B7" w:rsidRPr="008459B7">
        <w:t>-</w:t>
      </w:r>
      <w:r w:rsidR="008459B7">
        <w:rPr>
          <w:lang w:val="en-US"/>
        </w:rPr>
        <w:t>mail</w:t>
      </w:r>
      <w:r>
        <w:t>)</w:t>
      </w:r>
      <w:r w:rsidR="008459B7">
        <w:t>, нажать кнопку «Послать запрос на регистрацию» и после получения ключа нажать кнопку «Активировать ключ».</w:t>
      </w:r>
    </w:p>
    <w:p w:rsidR="00C65E59" w:rsidRDefault="00C65E59" w:rsidP="005C145F">
      <w:pPr>
        <w:ind w:firstLine="0"/>
      </w:pPr>
    </w:p>
    <w:p w:rsidR="00C65E59" w:rsidRPr="001F4F3E" w:rsidRDefault="005C665E" w:rsidP="00DD364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10250" cy="36766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645" w:rsidRDefault="00DD3645" w:rsidP="00B02321">
      <w:pPr>
        <w:ind w:firstLine="0"/>
        <w:jc w:val="center"/>
        <w:rPr>
          <w:lang w:val="en-US"/>
        </w:rPr>
      </w:pPr>
      <w:r>
        <w:t>Рис. 5.7</w:t>
      </w:r>
    </w:p>
    <w:p w:rsidR="00B02321" w:rsidRDefault="00B02321" w:rsidP="00B02321">
      <w:pPr>
        <w:ind w:firstLine="0"/>
        <w:jc w:val="center"/>
        <w:rPr>
          <w:lang w:val="en-US"/>
        </w:rPr>
      </w:pPr>
    </w:p>
    <w:p w:rsidR="00B02321" w:rsidRDefault="00B02321" w:rsidP="00D927A1">
      <w:pPr>
        <w:pStyle w:val="1"/>
        <w:numPr>
          <w:ilvl w:val="0"/>
          <w:numId w:val="9"/>
        </w:numPr>
        <w:rPr>
          <w:color w:val="auto"/>
          <w:sz w:val="24"/>
          <w:szCs w:val="24"/>
        </w:rPr>
      </w:pPr>
      <w:bookmarkStart w:id="26" w:name="_Toc80303129"/>
      <w:r w:rsidRPr="00B02321">
        <w:rPr>
          <w:color w:val="auto"/>
          <w:sz w:val="24"/>
          <w:szCs w:val="24"/>
        </w:rPr>
        <w:t xml:space="preserve">Сервисные </w:t>
      </w:r>
      <w:r w:rsidR="00A80B80">
        <w:rPr>
          <w:color w:val="auto"/>
          <w:sz w:val="24"/>
          <w:szCs w:val="24"/>
        </w:rPr>
        <w:t>режимы</w:t>
      </w:r>
      <w:bookmarkEnd w:id="26"/>
    </w:p>
    <w:p w:rsidR="00B02321" w:rsidRDefault="00B02321" w:rsidP="00B02321"/>
    <w:p w:rsidR="00B02321" w:rsidRDefault="00B02321" w:rsidP="00B02321">
      <w:r>
        <w:t xml:space="preserve">Пункты меню «О системе», «Журнал сбоев», «Калькулятор» вызывают сервисные программы </w:t>
      </w:r>
      <w:r>
        <w:rPr>
          <w:lang w:val="en-US"/>
        </w:rPr>
        <w:t>Windows</w:t>
      </w:r>
      <w:r>
        <w:t xml:space="preserve">, где можно посмотреть все данные ПК: </w:t>
      </w:r>
      <w:proofErr w:type="spellStart"/>
      <w:r>
        <w:t>информаци</w:t>
      </w:r>
      <w:proofErr w:type="spellEnd"/>
      <w:r>
        <w:t xml:space="preserve"> о дисках, о системе, о сети, об установленном ПО, загрузку ОП и процессора, журнал ошибок программы и т.д., а также воспользоваться калькулятором </w:t>
      </w:r>
      <w:r>
        <w:rPr>
          <w:lang w:val="en-US"/>
        </w:rPr>
        <w:t>Windows</w:t>
      </w:r>
      <w:r>
        <w:t>.</w:t>
      </w:r>
    </w:p>
    <w:p w:rsidR="00B302D2" w:rsidRDefault="00B302D2" w:rsidP="00D927A1">
      <w:pPr>
        <w:pStyle w:val="1"/>
        <w:numPr>
          <w:ilvl w:val="0"/>
          <w:numId w:val="5"/>
        </w:numPr>
        <w:rPr>
          <w:color w:val="auto"/>
        </w:rPr>
      </w:pPr>
      <w:bookmarkStart w:id="27" w:name="_Toc80303130"/>
      <w:r w:rsidRPr="00B302D2">
        <w:rPr>
          <w:color w:val="auto"/>
        </w:rPr>
        <w:t xml:space="preserve">Сканеры </w:t>
      </w:r>
      <w:r w:rsidR="00093FFF">
        <w:rPr>
          <w:color w:val="auto"/>
        </w:rPr>
        <w:t>штрихкод</w:t>
      </w:r>
      <w:r w:rsidRPr="00B302D2">
        <w:rPr>
          <w:color w:val="auto"/>
        </w:rPr>
        <w:t>ов</w:t>
      </w:r>
      <w:bookmarkEnd w:id="27"/>
    </w:p>
    <w:p w:rsidR="004C0769" w:rsidRPr="004C0769" w:rsidRDefault="004C0769" w:rsidP="004C0769">
      <w:pPr>
        <w:pStyle w:val="1"/>
        <w:numPr>
          <w:ilvl w:val="0"/>
          <w:numId w:val="11"/>
        </w:numPr>
        <w:rPr>
          <w:color w:val="auto"/>
        </w:rPr>
      </w:pPr>
      <w:bookmarkStart w:id="28" w:name="_Toc80303131"/>
      <w:r w:rsidRPr="004C0769">
        <w:rPr>
          <w:color w:val="auto"/>
          <w:sz w:val="24"/>
          <w:szCs w:val="24"/>
        </w:rPr>
        <w:t>Настройка</w:t>
      </w:r>
      <w:r>
        <w:rPr>
          <w:color w:val="auto"/>
          <w:sz w:val="24"/>
          <w:szCs w:val="24"/>
        </w:rPr>
        <w:t xml:space="preserve"> сканеров</w:t>
      </w:r>
      <w:bookmarkEnd w:id="28"/>
    </w:p>
    <w:p w:rsidR="00B302D2" w:rsidRPr="00B302D2" w:rsidRDefault="00B302D2" w:rsidP="00B302D2"/>
    <w:p w:rsidR="004B2F6C" w:rsidRPr="00724189" w:rsidRDefault="004B2F6C" w:rsidP="004B2F6C">
      <w:r w:rsidRPr="00724189">
        <w:t>Дл</w:t>
      </w:r>
      <w:r>
        <w:t xml:space="preserve">я организации рабочего места подойдут любые сканеры </w:t>
      </w:r>
      <w:r w:rsidR="00093FFF">
        <w:t>штрихкод</w:t>
      </w:r>
      <w:r>
        <w:t>ов</w:t>
      </w:r>
      <w:r w:rsidR="00B92D3F">
        <w:t xml:space="preserve"> (рис. 6.1)</w:t>
      </w:r>
      <w:r>
        <w:t xml:space="preserve">, в спецификации которых декларируется поддержка двухмерных кодировок - </w:t>
      </w:r>
      <w:r>
        <w:rPr>
          <w:lang w:val="en-US"/>
        </w:rPr>
        <w:t>Aztec</w:t>
      </w:r>
      <w:r w:rsidRPr="00724189">
        <w:t xml:space="preserve">, </w:t>
      </w:r>
      <w:r>
        <w:rPr>
          <w:lang w:val="en-US"/>
        </w:rPr>
        <w:t>Data</w:t>
      </w:r>
      <w:r w:rsidRPr="00724189">
        <w:t xml:space="preserve"> </w:t>
      </w:r>
      <w:r>
        <w:rPr>
          <w:lang w:val="en-US"/>
        </w:rPr>
        <w:t>Matrix</w:t>
      </w:r>
      <w:r w:rsidRPr="00724189">
        <w:t xml:space="preserve">, </w:t>
      </w:r>
      <w:r>
        <w:rPr>
          <w:lang w:val="en-US"/>
        </w:rPr>
        <w:t>QR</w:t>
      </w:r>
      <w:r w:rsidRPr="00724189">
        <w:t xml:space="preserve"> </w:t>
      </w:r>
      <w:r>
        <w:rPr>
          <w:lang w:val="en-US"/>
        </w:rPr>
        <w:t>Code</w:t>
      </w:r>
      <w:r>
        <w:t>: «</w:t>
      </w:r>
      <w:r>
        <w:rPr>
          <w:lang w:val="en-US"/>
        </w:rPr>
        <w:t>Gryphon</w:t>
      </w:r>
      <w:r w:rsidRPr="00724189">
        <w:t xml:space="preserve"> </w:t>
      </w:r>
      <w:r>
        <w:rPr>
          <w:lang w:val="en-US"/>
        </w:rPr>
        <w:t>Datalogic</w:t>
      </w:r>
      <w:r w:rsidRPr="00724189">
        <w:t xml:space="preserve"> 4400</w:t>
      </w:r>
      <w:r>
        <w:t>»</w:t>
      </w:r>
      <w:r w:rsidRPr="00724189">
        <w:t xml:space="preserve">, </w:t>
      </w:r>
      <w:r>
        <w:t>«</w:t>
      </w:r>
      <w:hyperlink r:id="rId134" w:history="1">
        <w:r w:rsidRPr="00724189">
          <w:rPr>
            <w:lang w:val="en-US"/>
          </w:rPr>
          <w:t>VMC</w:t>
        </w:r>
        <w:r w:rsidRPr="00724189">
          <w:t xml:space="preserve"> </w:t>
        </w:r>
        <w:proofErr w:type="spellStart"/>
        <w:r w:rsidRPr="00724189">
          <w:rPr>
            <w:lang w:val="en-US"/>
          </w:rPr>
          <w:t>BurstScan</w:t>
        </w:r>
        <w:proofErr w:type="spellEnd"/>
        <w:r w:rsidRPr="00724189">
          <w:t xml:space="preserve"> </w:t>
        </w:r>
        <w:r w:rsidRPr="00724189">
          <w:rPr>
            <w:lang w:val="en-US"/>
          </w:rPr>
          <w:t>II</w:t>
        </w:r>
      </w:hyperlink>
      <w:r>
        <w:t>»</w:t>
      </w:r>
      <w:r w:rsidRPr="00724189">
        <w:t xml:space="preserve">, </w:t>
      </w:r>
      <w:r>
        <w:t>«</w:t>
      </w:r>
      <w:r w:rsidRPr="00724189">
        <w:rPr>
          <w:lang w:val="en-US"/>
        </w:rPr>
        <w:t>HHP</w:t>
      </w:r>
      <w:r w:rsidRPr="00724189">
        <w:t xml:space="preserve"> 4600 2</w:t>
      </w:r>
      <w:r w:rsidRPr="00724189">
        <w:rPr>
          <w:lang w:val="en-US"/>
        </w:rPr>
        <w:t>D</w:t>
      </w:r>
      <w:r>
        <w:t>»…</w:t>
      </w:r>
    </w:p>
    <w:p w:rsidR="004B2F6C" w:rsidRPr="007E1015" w:rsidRDefault="004B2F6C" w:rsidP="004B2F6C"/>
    <w:p w:rsidR="004B2F6C" w:rsidRDefault="00B92D3F" w:rsidP="004B2F6C">
      <w:r>
        <w:t xml:space="preserve">                                                          </w:t>
      </w:r>
      <w:r w:rsidR="004B2F6C">
        <w:rPr>
          <w:noProof/>
          <w:lang w:eastAsia="ru-RU"/>
        </w:rPr>
        <w:drawing>
          <wp:inline distT="0" distB="0" distL="0" distR="0">
            <wp:extent cx="951230" cy="951230"/>
            <wp:effectExtent l="19050" t="0" r="1270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F6C">
        <w:rPr>
          <w:noProof/>
          <w:lang w:eastAsia="ru-RU"/>
        </w:rPr>
        <w:drawing>
          <wp:inline distT="0" distB="0" distL="0" distR="0">
            <wp:extent cx="951230" cy="951230"/>
            <wp:effectExtent l="19050" t="0" r="127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3F" w:rsidRPr="009952AF" w:rsidRDefault="00B92D3F" w:rsidP="00B92D3F">
      <w:pPr>
        <w:jc w:val="center"/>
      </w:pPr>
      <w:r>
        <w:t>Рис. 6.1</w:t>
      </w:r>
    </w:p>
    <w:p w:rsidR="004B2F6C" w:rsidRPr="0017160A" w:rsidRDefault="004B2F6C" w:rsidP="004B2F6C">
      <w:r>
        <w:t>Чаще всего используются ручные сканеры «пистолетного» типа; некоторые модели оснащаются крепежом (штатив, струбцина для крепления к краю стола), что позволяет освободить руки для работы контролёра.</w:t>
      </w:r>
      <w:r w:rsidRPr="00F00220">
        <w:t xml:space="preserve"> </w:t>
      </w:r>
      <w:r>
        <w:t>Сканеры покупаются отдельно.</w:t>
      </w:r>
    </w:p>
    <w:p w:rsidR="004B2F6C" w:rsidRDefault="004B2F6C" w:rsidP="004B2F6C">
      <w:r>
        <w:t>По способу подключения к компьютеру сканеры подразделяются на три типа:</w:t>
      </w:r>
    </w:p>
    <w:p w:rsidR="004B2F6C" w:rsidRDefault="004B2F6C" w:rsidP="00D927A1">
      <w:pPr>
        <w:numPr>
          <w:ilvl w:val="0"/>
          <w:numId w:val="3"/>
        </w:numPr>
      </w:pPr>
      <w:r>
        <w:t>Включаемые в разъём клавиатуры;</w:t>
      </w:r>
    </w:p>
    <w:p w:rsidR="004B2F6C" w:rsidRPr="007E1015" w:rsidRDefault="004B2F6C" w:rsidP="00D927A1">
      <w:pPr>
        <w:numPr>
          <w:ilvl w:val="0"/>
          <w:numId w:val="3"/>
        </w:numPr>
        <w:rPr>
          <w:b/>
        </w:rPr>
      </w:pPr>
      <w:r w:rsidRPr="007E1015">
        <w:rPr>
          <w:b/>
        </w:rPr>
        <w:t xml:space="preserve">Включаемые в </w:t>
      </w:r>
      <w:r w:rsidRPr="007E1015">
        <w:rPr>
          <w:b/>
          <w:lang w:val="en-US"/>
        </w:rPr>
        <w:t>COM-</w:t>
      </w:r>
      <w:r w:rsidRPr="007E1015">
        <w:rPr>
          <w:b/>
        </w:rPr>
        <w:t>порт;</w:t>
      </w:r>
    </w:p>
    <w:p w:rsidR="004B2F6C" w:rsidRPr="00F00220" w:rsidRDefault="004B2F6C" w:rsidP="00D927A1">
      <w:pPr>
        <w:numPr>
          <w:ilvl w:val="0"/>
          <w:numId w:val="3"/>
        </w:numPr>
      </w:pPr>
      <w:r w:rsidRPr="007E1015">
        <w:rPr>
          <w:b/>
        </w:rPr>
        <w:t xml:space="preserve">Включаемые в порт </w:t>
      </w:r>
      <w:r w:rsidRPr="007E1015">
        <w:rPr>
          <w:b/>
          <w:lang w:val="en-US"/>
        </w:rPr>
        <w:t>USB.</w:t>
      </w:r>
    </w:p>
    <w:p w:rsidR="004B2F6C" w:rsidRPr="004B2F6C" w:rsidRDefault="004B2F6C" w:rsidP="004B2F6C">
      <w:r>
        <w:t xml:space="preserve">Последний вариант в итоге сводится к эмуляции одного из первых двух режимов: будет имитироваться работа сканера либо через буфер клавиатуры, либо через </w:t>
      </w:r>
      <w:r>
        <w:rPr>
          <w:lang w:val="en-US"/>
        </w:rPr>
        <w:t>COM</w:t>
      </w:r>
      <w:r w:rsidRPr="00CC33F4">
        <w:t>-</w:t>
      </w:r>
      <w:r>
        <w:t>порт.</w:t>
      </w:r>
    </w:p>
    <w:p w:rsidR="004B2F6C" w:rsidRPr="004B2F6C" w:rsidRDefault="004B2F6C" w:rsidP="004B2F6C"/>
    <w:p w:rsidR="004B2F6C" w:rsidRPr="000976E9" w:rsidRDefault="004B2F6C" w:rsidP="004B2F6C">
      <w:r>
        <w:t xml:space="preserve">Если в вашем компьютере присутствует физический </w:t>
      </w:r>
      <w:r>
        <w:rPr>
          <w:lang w:val="en-US"/>
        </w:rPr>
        <w:t>COM</w:t>
      </w:r>
      <w:r w:rsidRPr="004B456F">
        <w:t>-</w:t>
      </w:r>
      <w:r>
        <w:t>порт, имеет смысл приобрести сканеры с разъёмом, включаемым в такой порт</w:t>
      </w:r>
      <w:r w:rsidR="00B92D3F">
        <w:t xml:space="preserve"> (рис. 6.2)</w:t>
      </w:r>
      <w:r>
        <w:t>.</w:t>
      </w:r>
    </w:p>
    <w:p w:rsidR="004B2F6C" w:rsidRPr="000976E9" w:rsidRDefault="004B2F6C" w:rsidP="004B2F6C"/>
    <w:p w:rsidR="004B2F6C" w:rsidRDefault="00B92D3F" w:rsidP="004B2F6C">
      <w:r>
        <w:t xml:space="preserve">                                        </w:t>
      </w:r>
      <w:r w:rsidR="004B2F6C">
        <w:rPr>
          <w:noProof/>
          <w:lang w:eastAsia="ru-RU"/>
        </w:rPr>
        <w:drawing>
          <wp:inline distT="0" distB="0" distL="0" distR="0">
            <wp:extent cx="2289810" cy="228981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3F" w:rsidRDefault="00B92D3F" w:rsidP="00B92D3F">
      <w:pPr>
        <w:jc w:val="center"/>
      </w:pPr>
      <w:r>
        <w:t>Рис. 6.2</w:t>
      </w:r>
    </w:p>
    <w:p w:rsidR="004B2F6C" w:rsidRPr="0007189B" w:rsidRDefault="004B2F6C" w:rsidP="004B2F6C"/>
    <w:p w:rsidR="004B2F6C" w:rsidRPr="004B2F6C" w:rsidRDefault="004B2F6C" w:rsidP="004B2F6C">
      <w:r>
        <w:t xml:space="preserve">В комплекте с </w:t>
      </w:r>
      <w:r>
        <w:rPr>
          <w:lang w:val="en-US"/>
        </w:rPr>
        <w:t>USB</w:t>
      </w:r>
      <w:r w:rsidRPr="00CC33F4">
        <w:t>-</w:t>
      </w:r>
      <w:r>
        <w:t xml:space="preserve">сканером идёт драйвер, после установки которого в системе будет создан виртуальный </w:t>
      </w:r>
      <w:r>
        <w:rPr>
          <w:lang w:val="en-US"/>
        </w:rPr>
        <w:t>COM</w:t>
      </w:r>
      <w:r w:rsidRPr="00CC33F4">
        <w:t>-</w:t>
      </w:r>
      <w:r>
        <w:t>порт. Необходимо в «Диспетчере задач» посмотреть параметры этого порта</w:t>
      </w:r>
      <w:r w:rsidR="00B92D3F">
        <w:t xml:space="preserve"> (</w:t>
      </w:r>
      <w:r>
        <w:t>рис. 6</w:t>
      </w:r>
      <w:r w:rsidRPr="007E1015">
        <w:t>.</w:t>
      </w:r>
      <w:r w:rsidR="00B92D3F">
        <w:t>3)</w:t>
      </w:r>
      <w:r>
        <w:t xml:space="preserve"> и выставить такие же значения в режиме «Программа</w:t>
      </w:r>
      <w:r w:rsidRPr="00CC33F4">
        <w:t>/</w:t>
      </w:r>
      <w:r>
        <w:t xml:space="preserve">Настройки программы» на закладке «Сканер </w:t>
      </w:r>
      <w:r w:rsidR="00093FFF">
        <w:t>штрихкод</w:t>
      </w:r>
      <w:r>
        <w:t xml:space="preserve">ов» </w:t>
      </w:r>
      <w:r w:rsidR="00B92D3F">
        <w:t>(рис. 6.4)</w:t>
      </w:r>
      <w:r>
        <w:t>.</w:t>
      </w:r>
    </w:p>
    <w:p w:rsidR="004B2F6C" w:rsidRDefault="004B2F6C" w:rsidP="004B2F6C">
      <w:r>
        <w:t>После этого необходимо перезапустить программу.</w:t>
      </w:r>
    </w:p>
    <w:p w:rsidR="004B2F6C" w:rsidRPr="007E1015" w:rsidRDefault="004B2F6C" w:rsidP="004B2F6C"/>
    <w:p w:rsidR="004B2F6C" w:rsidRDefault="004B2F6C" w:rsidP="004B2F6C"/>
    <w:p w:rsidR="004B2F6C" w:rsidRDefault="004B2F6C" w:rsidP="004B2F6C">
      <w:r>
        <w:rPr>
          <w:noProof/>
          <w:lang w:eastAsia="ru-RU"/>
        </w:rPr>
        <w:drawing>
          <wp:inline distT="0" distB="0" distL="0" distR="0">
            <wp:extent cx="4001135" cy="606425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6C" w:rsidRPr="00B92D3F" w:rsidRDefault="00B92D3F" w:rsidP="00B92D3F">
      <w:pPr>
        <w:jc w:val="center"/>
      </w:pPr>
      <w:r>
        <w:t>Р</w:t>
      </w:r>
      <w:r w:rsidR="004B2F6C">
        <w:t xml:space="preserve">ис. </w:t>
      </w:r>
      <w:r>
        <w:rPr>
          <w:lang w:val="en-US"/>
        </w:rPr>
        <w:t>6.</w:t>
      </w:r>
      <w:r>
        <w:t>3</w:t>
      </w:r>
    </w:p>
    <w:p w:rsidR="004B2F6C" w:rsidRPr="008374FF" w:rsidRDefault="004B2F6C" w:rsidP="004B2F6C"/>
    <w:p w:rsidR="004B2F6C" w:rsidRDefault="004B2F6C" w:rsidP="004B2F6C">
      <w:pPr>
        <w:rPr>
          <w:lang w:val="en-US"/>
        </w:rPr>
      </w:pPr>
      <w:bookmarkStart w:id="29" w:name="рис_3_2"/>
      <w:r>
        <w:rPr>
          <w:noProof/>
          <w:lang w:eastAsia="ru-RU"/>
        </w:rPr>
        <w:drawing>
          <wp:inline distT="0" distB="0" distL="0" distR="0">
            <wp:extent cx="4177030" cy="3065145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9"/>
    </w:p>
    <w:p w:rsidR="004B2F6C" w:rsidRPr="00B92D3F" w:rsidRDefault="004B2F6C" w:rsidP="00B92D3F">
      <w:pPr>
        <w:jc w:val="center"/>
      </w:pPr>
      <w:r>
        <w:t xml:space="preserve">Рис. </w:t>
      </w:r>
      <w:r w:rsidR="00B92D3F">
        <w:rPr>
          <w:lang w:val="en-US"/>
        </w:rPr>
        <w:t>6.</w:t>
      </w:r>
      <w:r w:rsidR="00B92D3F">
        <w:t>4</w:t>
      </w:r>
    </w:p>
    <w:p w:rsidR="004B2F6C" w:rsidRDefault="004B2F6C" w:rsidP="004B2F6C"/>
    <w:p w:rsidR="004C0769" w:rsidRDefault="004C0769" w:rsidP="004C0769">
      <w:pPr>
        <w:pStyle w:val="1"/>
        <w:numPr>
          <w:ilvl w:val="0"/>
          <w:numId w:val="11"/>
        </w:numPr>
        <w:rPr>
          <w:color w:val="auto"/>
          <w:sz w:val="24"/>
          <w:szCs w:val="24"/>
        </w:rPr>
      </w:pPr>
      <w:bookmarkStart w:id="30" w:name="_Toc80303132"/>
      <w:r w:rsidRPr="004C0769">
        <w:rPr>
          <w:color w:val="auto"/>
          <w:sz w:val="24"/>
          <w:szCs w:val="24"/>
        </w:rPr>
        <w:t>Работа со сканерами</w:t>
      </w:r>
      <w:bookmarkEnd w:id="30"/>
    </w:p>
    <w:p w:rsidR="004C0769" w:rsidRDefault="004C0769" w:rsidP="004C0769"/>
    <w:p w:rsidR="004C0769" w:rsidRDefault="004C0769" w:rsidP="004C0769">
      <w:r>
        <w:t xml:space="preserve">Сканеры </w:t>
      </w:r>
      <w:r w:rsidR="00093FFF">
        <w:t>штрихкод</w:t>
      </w:r>
      <w:r>
        <w:t>ов могут использоваться в следующих режимах:</w:t>
      </w:r>
    </w:p>
    <w:p w:rsidR="004C0769" w:rsidRDefault="004C0769" w:rsidP="004C0769">
      <w:r>
        <w:t>- поиск пропуска/ билета в БД;</w:t>
      </w:r>
    </w:p>
    <w:p w:rsidR="004C0769" w:rsidRDefault="004C0769" w:rsidP="004C0769">
      <w:r>
        <w:t>- фиксация события в ручном режиме.</w:t>
      </w:r>
    </w:p>
    <w:p w:rsidR="004C0769" w:rsidRDefault="004C0769" w:rsidP="004C0769"/>
    <w:p w:rsidR="004C0769" w:rsidRDefault="004C0769" w:rsidP="004C0769">
      <w:r>
        <w:t xml:space="preserve">Поиск пропуска/ билета в БД осуществляется следующим образом: </w:t>
      </w:r>
    </w:p>
    <w:p w:rsidR="004C0769" w:rsidRDefault="004C0769" w:rsidP="004C0769">
      <w:r>
        <w:t xml:space="preserve">Если открыта закладка «Пропуска», то необходимо навести сканер на </w:t>
      </w:r>
      <w:r w:rsidR="00093FFF">
        <w:t>штрихкод</w:t>
      </w:r>
      <w:r>
        <w:t xml:space="preserve"> документа, сканер считает данный </w:t>
      </w:r>
      <w:r w:rsidR="00093FFF">
        <w:t>штрихкод</w:t>
      </w:r>
      <w:r>
        <w:t xml:space="preserve"> и, при наличии пропуска в БД, программа </w:t>
      </w:r>
      <w:r w:rsidR="00F505D8">
        <w:t>покажет</w:t>
      </w:r>
      <w:r>
        <w:t xml:space="preserve"> данный пропуск</w:t>
      </w:r>
      <w:r w:rsidR="00F505D8">
        <w:t xml:space="preserve"> (рис. 6.5), при отсутствии, список пропусков будет пуст.</w:t>
      </w:r>
    </w:p>
    <w:p w:rsidR="00543561" w:rsidRDefault="00543561" w:rsidP="00543561">
      <w:r>
        <w:t xml:space="preserve">Если открыта закладка «Мероприятия/билеты», то необходимо навести сканер на </w:t>
      </w:r>
      <w:r w:rsidR="00093FFF">
        <w:t>штрихкод</w:t>
      </w:r>
      <w:r>
        <w:t xml:space="preserve"> документа, сканер считает данный </w:t>
      </w:r>
      <w:r w:rsidR="00093FFF">
        <w:t>штрихкод</w:t>
      </w:r>
      <w:r>
        <w:t xml:space="preserve"> и, при наличии билета в БД, программа покажет данный билет (рис. 6.6), при отсутствии, список билетов будет пуст.</w:t>
      </w:r>
    </w:p>
    <w:p w:rsidR="00543561" w:rsidRDefault="00543561" w:rsidP="004C0769"/>
    <w:p w:rsidR="00543561" w:rsidRDefault="00543561" w:rsidP="004C0769"/>
    <w:p w:rsidR="00F505D8" w:rsidRDefault="005C665E" w:rsidP="006E51B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69" w:rsidRDefault="00F505D8" w:rsidP="00F505D8">
      <w:pPr>
        <w:jc w:val="center"/>
      </w:pPr>
      <w:r>
        <w:t>Рис. 6.5</w:t>
      </w:r>
    </w:p>
    <w:p w:rsidR="00543561" w:rsidRDefault="00543561" w:rsidP="00F505D8">
      <w:pPr>
        <w:jc w:val="center"/>
      </w:pPr>
    </w:p>
    <w:p w:rsidR="00543561" w:rsidRDefault="005C665E" w:rsidP="0054356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22135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61" w:rsidRDefault="00543561" w:rsidP="00543561">
      <w:pPr>
        <w:ind w:firstLine="0"/>
        <w:jc w:val="center"/>
      </w:pPr>
      <w:r>
        <w:t>Рис. 6.6</w:t>
      </w:r>
    </w:p>
    <w:p w:rsidR="00AE1AA1" w:rsidRDefault="00AE1AA1" w:rsidP="00543561">
      <w:pPr>
        <w:ind w:firstLine="0"/>
        <w:jc w:val="center"/>
      </w:pPr>
    </w:p>
    <w:p w:rsidR="00AE1AA1" w:rsidRDefault="00AE1AA1" w:rsidP="004C251C">
      <w:r>
        <w:t>Фиксация события в ручном режиме:</w:t>
      </w:r>
    </w:p>
    <w:p w:rsidR="00AE1AA1" w:rsidRDefault="00AE1AA1" w:rsidP="004C251C">
      <w:r>
        <w:t>Находясь в окне регистраци</w:t>
      </w:r>
      <w:r w:rsidR="00EE18D9">
        <w:t>и</w:t>
      </w:r>
      <w:r>
        <w:t xml:space="preserve"> проходов по </w:t>
      </w:r>
      <w:r w:rsidR="00093FFF">
        <w:t>штрихкод</w:t>
      </w:r>
      <w:r>
        <w:t>у</w:t>
      </w:r>
      <w:r w:rsidR="00405EFE">
        <w:t>,</w:t>
      </w:r>
      <w:r>
        <w:t xml:space="preserve"> навести сканер на </w:t>
      </w:r>
      <w:r w:rsidR="00093FFF">
        <w:t>штрихкод</w:t>
      </w:r>
      <w:r>
        <w:t xml:space="preserve"> документа, сканер считает данный </w:t>
      </w:r>
      <w:r w:rsidR="00093FFF">
        <w:t>штрихкод</w:t>
      </w:r>
      <w:r>
        <w:t xml:space="preserve"> и, при наличии документа в БД, программа покажет данный документ (рис. 6.7), либо выдаст на экран выдастся уведомление об </w:t>
      </w:r>
      <w:proofErr w:type="spellStart"/>
      <w:r>
        <w:t>отстутствии</w:t>
      </w:r>
      <w:proofErr w:type="spellEnd"/>
      <w:r>
        <w:t xml:space="preserve"> документа (рис.6.8).</w:t>
      </w:r>
    </w:p>
    <w:p w:rsidR="00AE1AA1" w:rsidRDefault="00AE1AA1" w:rsidP="00AE1AA1">
      <w:pPr>
        <w:ind w:firstLine="0"/>
      </w:pPr>
    </w:p>
    <w:p w:rsidR="00AE1AA1" w:rsidRDefault="005C665E" w:rsidP="00AE1AA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645668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A1" w:rsidRDefault="00AE1AA1" w:rsidP="00AE1AA1">
      <w:pPr>
        <w:ind w:firstLine="0"/>
        <w:jc w:val="center"/>
      </w:pPr>
      <w:r>
        <w:t>Рис. 6.7</w:t>
      </w:r>
    </w:p>
    <w:p w:rsidR="00AE1AA1" w:rsidRDefault="00AE1AA1" w:rsidP="00AE1AA1">
      <w:pPr>
        <w:ind w:firstLine="0"/>
        <w:jc w:val="center"/>
      </w:pPr>
    </w:p>
    <w:p w:rsidR="00AE1AA1" w:rsidRDefault="005C665E" w:rsidP="00AE1AA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645668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A1" w:rsidRDefault="00AE1AA1" w:rsidP="00AE1AA1">
      <w:pPr>
        <w:ind w:firstLine="0"/>
        <w:jc w:val="center"/>
      </w:pPr>
      <w:r>
        <w:t>Рис. 6.8</w:t>
      </w:r>
    </w:p>
    <w:p w:rsidR="00AE1AA1" w:rsidRDefault="00AE1AA1" w:rsidP="00AE1AA1">
      <w:pPr>
        <w:ind w:firstLine="0"/>
        <w:jc w:val="center"/>
      </w:pPr>
    </w:p>
    <w:p w:rsidR="00AE1AA1" w:rsidRPr="0089618F" w:rsidRDefault="00AE1AA1" w:rsidP="004C251C">
      <w:r>
        <w:t>Далее пользователь может зафиксировать указанное событие (либо выбрать другое событие из списка предлагаемых) или нажать кнопку «Отмена» и выйти из режима фиксации проходов без сохранения события в БД.</w:t>
      </w:r>
    </w:p>
    <w:p w:rsidR="0031171A" w:rsidRPr="0089618F" w:rsidRDefault="0031171A" w:rsidP="00AE1AA1">
      <w:pPr>
        <w:ind w:firstLine="0"/>
      </w:pPr>
    </w:p>
    <w:p w:rsidR="001131A7" w:rsidRPr="001131A7" w:rsidRDefault="001131A7" w:rsidP="001131A7">
      <w:pPr>
        <w:pStyle w:val="1"/>
        <w:numPr>
          <w:ilvl w:val="0"/>
          <w:numId w:val="5"/>
        </w:numPr>
        <w:rPr>
          <w:color w:val="auto"/>
          <w:lang w:val="en-US"/>
        </w:rPr>
      </w:pPr>
      <w:bookmarkStart w:id="31" w:name="_Toc80303133"/>
      <w:r w:rsidRPr="001131A7">
        <w:rPr>
          <w:color w:val="auto"/>
        </w:rPr>
        <w:t xml:space="preserve">Работа с </w:t>
      </w:r>
      <w:r w:rsidRPr="001131A7">
        <w:rPr>
          <w:color w:val="auto"/>
          <w:lang w:val="en-US"/>
        </w:rPr>
        <w:t xml:space="preserve">web </w:t>
      </w:r>
      <w:r w:rsidR="004C251C">
        <w:rPr>
          <w:color w:val="auto"/>
        </w:rPr>
        <w:t>сервисом</w:t>
      </w:r>
      <w:bookmarkEnd w:id="31"/>
    </w:p>
    <w:p w:rsidR="001131A7" w:rsidRDefault="001131A7" w:rsidP="0031171A">
      <w:pPr>
        <w:pStyle w:val="ad"/>
        <w:ind w:left="0" w:firstLine="0"/>
        <w:rPr>
          <w:lang w:val="en-US"/>
        </w:rPr>
      </w:pPr>
    </w:p>
    <w:p w:rsidR="0031171A" w:rsidRDefault="0031171A" w:rsidP="004C251C">
      <w:pPr>
        <w:pStyle w:val="ad"/>
        <w:ind w:left="0"/>
      </w:pPr>
      <w:r>
        <w:t xml:space="preserve">В браузере </w:t>
      </w:r>
      <w:r w:rsidR="004C251C">
        <w:t>в</w:t>
      </w:r>
      <w:r w:rsidR="001131A7">
        <w:t xml:space="preserve"> адресной строке</w:t>
      </w:r>
      <w:r w:rsidR="004C251C">
        <w:t xml:space="preserve"> наберите</w:t>
      </w:r>
      <w:r w:rsidR="001131A7">
        <w:t xml:space="preserve"> </w:t>
      </w:r>
      <w:r w:rsidR="001131A7">
        <w:rPr>
          <w:lang w:val="en-US"/>
        </w:rPr>
        <w:t>IP</w:t>
      </w:r>
      <w:r w:rsidR="001131A7">
        <w:t xml:space="preserve"> адрес и порт </w:t>
      </w:r>
      <w:r w:rsidR="001131A7">
        <w:rPr>
          <w:lang w:val="en-US"/>
        </w:rPr>
        <w:t>IIS</w:t>
      </w:r>
      <w:r w:rsidR="001131A7">
        <w:t xml:space="preserve"> сервера. В результате на экран отобразится</w:t>
      </w:r>
      <w:r>
        <w:t xml:space="preserve"> </w:t>
      </w:r>
      <w:proofErr w:type="gramStart"/>
      <w:r>
        <w:t>интерфейс</w:t>
      </w:r>
      <w:proofErr w:type="gramEnd"/>
      <w:r>
        <w:t xml:space="preserve"> представленный на рисунке</w:t>
      </w:r>
      <w:r w:rsidR="001131A7">
        <w:t xml:space="preserve"> 7.1.</w:t>
      </w:r>
      <w:r>
        <w:t>:</w:t>
      </w:r>
    </w:p>
    <w:p w:rsidR="0031171A" w:rsidRDefault="0031171A" w:rsidP="0031171A">
      <w:pPr>
        <w:pStyle w:val="ad"/>
        <w:ind w:left="0" w:firstLine="0"/>
      </w:pPr>
    </w:p>
    <w:p w:rsidR="0031171A" w:rsidRDefault="0031171A" w:rsidP="0031171A">
      <w:pPr>
        <w:pStyle w:val="ad"/>
        <w:ind w:left="0" w:firstLine="0"/>
      </w:pPr>
      <w:r>
        <w:rPr>
          <w:noProof/>
          <w:lang w:eastAsia="ru-RU"/>
        </w:rPr>
        <w:drawing>
          <wp:inline distT="0" distB="0" distL="0" distR="0">
            <wp:extent cx="5947410" cy="391350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A7" w:rsidRDefault="001131A7" w:rsidP="001131A7">
      <w:pPr>
        <w:pStyle w:val="ad"/>
        <w:ind w:left="0" w:firstLine="0"/>
        <w:jc w:val="center"/>
      </w:pPr>
      <w:r>
        <w:t>Рис. 7.1</w:t>
      </w:r>
    </w:p>
    <w:p w:rsidR="001131A7" w:rsidRDefault="001131A7" w:rsidP="001131A7">
      <w:pPr>
        <w:pStyle w:val="ad"/>
        <w:ind w:left="0" w:firstLine="0"/>
        <w:jc w:val="center"/>
      </w:pPr>
    </w:p>
    <w:p w:rsidR="0031171A" w:rsidRDefault="0031171A" w:rsidP="0031171A">
      <w:pPr>
        <w:pStyle w:val="ad"/>
        <w:ind w:left="0" w:firstLine="0"/>
      </w:pPr>
      <w:r>
        <w:t>При отсутствии мероприятий в базе данных в поле под фильтрами отобразится сообщение об ошибке формирования списка мероприятий. В случае наличия мероприятий в базе данных в список «Мероприятие» будут внесены все мероприятия из базы</w:t>
      </w:r>
      <w:r w:rsidR="001131A7">
        <w:t xml:space="preserve"> (Рис. 7.2)</w:t>
      </w:r>
      <w:r>
        <w:t>.</w:t>
      </w:r>
    </w:p>
    <w:p w:rsidR="0031171A" w:rsidRDefault="0031171A" w:rsidP="0031171A">
      <w:pPr>
        <w:pStyle w:val="ad"/>
        <w:ind w:left="0" w:firstLine="0"/>
      </w:pPr>
    </w:p>
    <w:p w:rsidR="0031171A" w:rsidRDefault="0031171A" w:rsidP="0031171A">
      <w:pPr>
        <w:pStyle w:val="ad"/>
        <w:ind w:left="0" w:firstLine="0"/>
      </w:pPr>
      <w:r>
        <w:rPr>
          <w:noProof/>
          <w:lang w:eastAsia="ru-RU"/>
        </w:rPr>
        <w:drawing>
          <wp:inline distT="0" distB="0" distL="0" distR="0">
            <wp:extent cx="5947410" cy="57277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A7" w:rsidRDefault="001131A7" w:rsidP="001131A7">
      <w:pPr>
        <w:pStyle w:val="ad"/>
        <w:ind w:left="0" w:firstLine="0"/>
        <w:jc w:val="center"/>
      </w:pPr>
      <w:r>
        <w:t>Рис. 7.2</w:t>
      </w:r>
    </w:p>
    <w:p w:rsidR="0031171A" w:rsidRDefault="0031171A" w:rsidP="0031171A">
      <w:pPr>
        <w:pStyle w:val="ad"/>
        <w:ind w:left="0"/>
      </w:pPr>
    </w:p>
    <w:p w:rsidR="0031171A" w:rsidRDefault="0031171A" w:rsidP="0031171A">
      <w:pPr>
        <w:pStyle w:val="ad"/>
        <w:ind w:left="0"/>
      </w:pPr>
      <w:r>
        <w:rPr>
          <w:lang w:val="en-US"/>
        </w:rPr>
        <w:t>Web</w:t>
      </w:r>
      <w:r w:rsidRPr="0031171A">
        <w:t xml:space="preserve"> </w:t>
      </w:r>
      <w:r>
        <w:t>сервис, позволяет получить статистическую информацию о событиях, зафиксированных в системе в разрезе уточняемых параметров (фильтров). Для использования фильтров ввести интересующие критерии в соответствующие поля и нажать заново кнопку «Выбрать».</w:t>
      </w:r>
    </w:p>
    <w:p w:rsidR="0031171A" w:rsidRPr="0031171A" w:rsidRDefault="0031171A" w:rsidP="0031171A">
      <w:pPr>
        <w:pStyle w:val="ad"/>
        <w:ind w:left="0"/>
      </w:pPr>
    </w:p>
    <w:p w:rsidR="0031171A" w:rsidRDefault="004C251C" w:rsidP="0031171A">
      <w:pPr>
        <w:pStyle w:val="ad"/>
        <w:ind w:left="0"/>
      </w:pPr>
      <w:r>
        <w:t xml:space="preserve">Пример использования фильтра </w:t>
      </w:r>
      <w:r w:rsidR="00093FFF">
        <w:t>штрихкод</w:t>
      </w:r>
      <w:r w:rsidR="0031171A">
        <w:t>а и интервала дат</w:t>
      </w:r>
      <w:r>
        <w:t xml:space="preserve"> (рис. 7.3)</w:t>
      </w:r>
      <w:r w:rsidR="0031171A">
        <w:t>:</w:t>
      </w:r>
    </w:p>
    <w:p w:rsidR="0031171A" w:rsidRDefault="0031171A" w:rsidP="0031171A">
      <w:pPr>
        <w:pStyle w:val="ad"/>
        <w:ind w:left="0" w:firstLine="0"/>
      </w:pPr>
      <w:r>
        <w:rPr>
          <w:noProof/>
          <w:lang w:eastAsia="ru-RU"/>
        </w:rPr>
        <w:drawing>
          <wp:inline distT="0" distB="0" distL="0" distR="0">
            <wp:extent cx="5947410" cy="393573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51C" w:rsidRDefault="004C251C" w:rsidP="0031171A">
      <w:pPr>
        <w:pStyle w:val="ad"/>
        <w:ind w:left="0" w:firstLine="0"/>
      </w:pPr>
      <w:r>
        <w:t>Рис. 7.3</w:t>
      </w:r>
    </w:p>
    <w:p w:rsidR="0031171A" w:rsidRDefault="0031171A" w:rsidP="0031171A">
      <w:pPr>
        <w:pStyle w:val="ad"/>
        <w:ind w:left="0" w:firstLine="0"/>
      </w:pPr>
    </w:p>
    <w:p w:rsidR="0031171A" w:rsidRDefault="0031171A" w:rsidP="004C251C">
      <w:pPr>
        <w:pStyle w:val="ad"/>
        <w:ind w:left="0"/>
      </w:pPr>
      <w:r>
        <w:t xml:space="preserve">Реализован механизм экспорта полученных данных в форматы: </w:t>
      </w:r>
      <w:r>
        <w:rPr>
          <w:lang w:val="en-US"/>
        </w:rPr>
        <w:t>Excel</w:t>
      </w:r>
      <w:r w:rsidR="004C251C">
        <w:t xml:space="preserve"> (рис. 7.4)</w:t>
      </w:r>
      <w:r>
        <w:t>:</w:t>
      </w:r>
    </w:p>
    <w:p w:rsidR="0031171A" w:rsidRDefault="0031171A" w:rsidP="0031171A">
      <w:pPr>
        <w:pStyle w:val="ad"/>
        <w:ind w:left="0" w:firstLine="0"/>
      </w:pPr>
      <w:r>
        <w:rPr>
          <w:noProof/>
          <w:lang w:eastAsia="ru-RU"/>
        </w:rPr>
        <w:drawing>
          <wp:inline distT="0" distB="0" distL="0" distR="0">
            <wp:extent cx="5947410" cy="35845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51C" w:rsidRDefault="004C251C" w:rsidP="004C251C">
      <w:pPr>
        <w:pStyle w:val="ad"/>
        <w:ind w:left="0" w:firstLine="0"/>
        <w:jc w:val="center"/>
      </w:pPr>
      <w:r>
        <w:t>Рис. 7.4</w:t>
      </w:r>
    </w:p>
    <w:p w:rsidR="0031171A" w:rsidRDefault="0031171A" w:rsidP="004C251C">
      <w:pPr>
        <w:pStyle w:val="ad"/>
        <w:ind w:left="0"/>
      </w:pPr>
      <w:r>
        <w:t xml:space="preserve">В формат </w:t>
      </w:r>
      <w:r>
        <w:rPr>
          <w:lang w:val="en-US"/>
        </w:rPr>
        <w:t>XML</w:t>
      </w:r>
      <w:r>
        <w:t>:</w:t>
      </w:r>
    </w:p>
    <w:p w:rsidR="0031171A" w:rsidRDefault="0031171A" w:rsidP="0031171A">
      <w:pPr>
        <w:pStyle w:val="ad"/>
        <w:ind w:left="0" w:firstLine="0"/>
      </w:pPr>
      <w:r>
        <w:rPr>
          <w:noProof/>
          <w:lang w:eastAsia="ru-RU"/>
        </w:rPr>
        <w:drawing>
          <wp:inline distT="0" distB="0" distL="0" distR="0">
            <wp:extent cx="5947410" cy="571309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51C" w:rsidRDefault="004C251C" w:rsidP="004C251C">
      <w:pPr>
        <w:pStyle w:val="ad"/>
        <w:ind w:left="0" w:firstLine="0"/>
        <w:jc w:val="center"/>
      </w:pPr>
      <w:r>
        <w:t>Рис. 7.4</w:t>
      </w:r>
    </w:p>
    <w:p w:rsidR="0031171A" w:rsidRDefault="0031171A" w:rsidP="004C251C">
      <w:pPr>
        <w:pStyle w:val="ad"/>
        <w:ind w:left="0"/>
      </w:pPr>
      <w:r>
        <w:t xml:space="preserve">В формат </w:t>
      </w:r>
      <w:r>
        <w:rPr>
          <w:lang w:val="en-US"/>
        </w:rPr>
        <w:t>PDF</w:t>
      </w:r>
      <w:r w:rsidR="004C251C">
        <w:t xml:space="preserve"> (рис. 7.5)</w:t>
      </w:r>
      <w:r>
        <w:t>:</w:t>
      </w:r>
    </w:p>
    <w:p w:rsidR="0031171A" w:rsidRDefault="0031171A" w:rsidP="0031171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2805" cy="486473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51C" w:rsidRPr="004C251C" w:rsidRDefault="004C251C" w:rsidP="004C251C">
      <w:pPr>
        <w:ind w:firstLine="0"/>
        <w:jc w:val="center"/>
      </w:pPr>
      <w:r>
        <w:t>Рис. 7.5</w:t>
      </w:r>
    </w:p>
    <w:p w:rsidR="0089618F" w:rsidRDefault="0089618F" w:rsidP="0089618F">
      <w:pPr>
        <w:ind w:firstLine="567"/>
        <w:rPr>
          <w:rFonts w:cs="Times New Roman"/>
          <w:sz w:val="36"/>
          <w:szCs w:val="36"/>
        </w:rPr>
      </w:pPr>
    </w:p>
    <w:p w:rsidR="0089618F" w:rsidRPr="0089618F" w:rsidRDefault="0089618F" w:rsidP="0089618F">
      <w:pPr>
        <w:pStyle w:val="1"/>
        <w:numPr>
          <w:ilvl w:val="0"/>
          <w:numId w:val="5"/>
        </w:numPr>
        <w:rPr>
          <w:rFonts w:cs="Times New Roman"/>
          <w:color w:val="auto"/>
        </w:rPr>
      </w:pPr>
      <w:bookmarkStart w:id="32" w:name="_Toc80303134"/>
      <w:r w:rsidRPr="0089618F">
        <w:rPr>
          <w:color w:val="auto"/>
        </w:rPr>
        <w:t>Работа</w:t>
      </w:r>
      <w:r w:rsidRPr="0089618F">
        <w:rPr>
          <w:rFonts w:cs="Times New Roman"/>
          <w:color w:val="auto"/>
        </w:rPr>
        <w:t xml:space="preserve"> с мобильным приложением на </w:t>
      </w:r>
      <w:r w:rsidRPr="0089618F">
        <w:rPr>
          <w:rFonts w:cs="Times New Roman"/>
          <w:color w:val="auto"/>
          <w:lang w:val="en-US"/>
        </w:rPr>
        <w:t>Android</w:t>
      </w:r>
      <w:r w:rsidRPr="0089618F">
        <w:rPr>
          <w:rFonts w:cs="Times New Roman"/>
          <w:color w:val="auto"/>
        </w:rPr>
        <w:t>-устройстве</w:t>
      </w:r>
      <w:bookmarkEnd w:id="32"/>
    </w:p>
    <w:p w:rsidR="0089618F" w:rsidRPr="0089618F" w:rsidRDefault="0089618F" w:rsidP="0089618F">
      <w:pPr>
        <w:pStyle w:val="1"/>
        <w:numPr>
          <w:ilvl w:val="0"/>
          <w:numId w:val="15"/>
        </w:numPr>
        <w:rPr>
          <w:color w:val="auto"/>
          <w:sz w:val="24"/>
          <w:szCs w:val="24"/>
        </w:rPr>
      </w:pPr>
      <w:bookmarkStart w:id="33" w:name="_Toc80303135"/>
      <w:r w:rsidRPr="0089618F">
        <w:rPr>
          <w:color w:val="auto"/>
          <w:sz w:val="24"/>
          <w:szCs w:val="24"/>
        </w:rPr>
        <w:t>Запуск приложения</w:t>
      </w:r>
      <w:bookmarkEnd w:id="33"/>
    </w:p>
    <w:p w:rsidR="0089618F" w:rsidRDefault="0089618F" w:rsidP="0089618F">
      <w:pPr>
        <w:ind w:firstLine="567"/>
        <w:rPr>
          <w:rFonts w:cs="Times New Roman"/>
        </w:rPr>
      </w:pPr>
    </w:p>
    <w:p w:rsidR="0089618F" w:rsidRPr="00C55C56" w:rsidRDefault="0089618F" w:rsidP="0089618F">
      <w:pPr>
        <w:rPr>
          <w:rFonts w:cs="Times New Roman"/>
        </w:rPr>
      </w:pPr>
      <w:r>
        <w:rPr>
          <w:rFonts w:cs="Times New Roman"/>
        </w:rPr>
        <w:t xml:space="preserve">В списке установленных на устройстве приложений необходимо найти приложение </w:t>
      </w:r>
      <w:r w:rsidRPr="00865FA2">
        <w:rPr>
          <w:rFonts w:cs="Times New Roman"/>
        </w:rPr>
        <w:t>“</w:t>
      </w:r>
      <w:r>
        <w:rPr>
          <w:rFonts w:cs="Times New Roman"/>
        </w:rPr>
        <w:t>Сканер билетов</w:t>
      </w:r>
      <w:r w:rsidRPr="00865FA2">
        <w:rPr>
          <w:rFonts w:cs="Times New Roman"/>
        </w:rPr>
        <w:t>”</w:t>
      </w:r>
      <w:r w:rsidRPr="00C55C56">
        <w:rPr>
          <w:rFonts w:cs="Times New Roman"/>
        </w:rPr>
        <w:t xml:space="preserve">, </w:t>
      </w:r>
      <w:r>
        <w:rPr>
          <w:rFonts w:cs="Times New Roman"/>
        </w:rPr>
        <w:t>при необходимости перенести его в удобное место</w:t>
      </w:r>
      <w:r w:rsidRPr="00C55C56">
        <w:rPr>
          <w:rFonts w:cs="Times New Roman"/>
        </w:rPr>
        <w:t>,</w:t>
      </w:r>
      <w:r>
        <w:rPr>
          <w:rFonts w:cs="Times New Roman"/>
        </w:rPr>
        <w:t xml:space="preserve"> и запустить его (рис. 8.1)</w:t>
      </w:r>
      <w:r w:rsidRPr="00865FA2">
        <w:rPr>
          <w:rFonts w:cs="Times New Roman"/>
        </w:rPr>
        <w:t xml:space="preserve">. </w:t>
      </w:r>
    </w:p>
    <w:p w:rsidR="0089618F" w:rsidRPr="00865FA2" w:rsidRDefault="0089618F" w:rsidP="0089618F">
      <w:pPr>
        <w:ind w:firstLine="567"/>
        <w:rPr>
          <w:rFonts w:cs="Times New Roman"/>
        </w:rPr>
      </w:pPr>
    </w:p>
    <w:p w:rsidR="0089618F" w:rsidRDefault="0089618F" w:rsidP="0089618F">
      <w:pPr>
        <w:ind w:firstLine="567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520000" cy="2887200"/>
            <wp:effectExtent l="0" t="0" r="0" b="88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8F" w:rsidRPr="00865FA2" w:rsidRDefault="0089618F" w:rsidP="0089618F">
      <w:pPr>
        <w:ind w:firstLine="567"/>
        <w:jc w:val="center"/>
        <w:rPr>
          <w:rFonts w:cs="Times New Roman"/>
        </w:rPr>
      </w:pPr>
      <w:r>
        <w:rPr>
          <w:rFonts w:cs="Times New Roman"/>
        </w:rPr>
        <w:t>Рис. 8.1</w:t>
      </w:r>
    </w:p>
    <w:p w:rsidR="0089618F" w:rsidRPr="0089618F" w:rsidRDefault="0089618F" w:rsidP="0089618F">
      <w:pPr>
        <w:ind w:firstLine="567"/>
        <w:rPr>
          <w:rFonts w:cs="Times New Roman"/>
        </w:rPr>
      </w:pPr>
    </w:p>
    <w:p w:rsidR="0089618F" w:rsidRPr="0089618F" w:rsidRDefault="0089618F" w:rsidP="0089618F">
      <w:pPr>
        <w:pStyle w:val="1"/>
        <w:numPr>
          <w:ilvl w:val="0"/>
          <w:numId w:val="15"/>
        </w:numPr>
        <w:rPr>
          <w:rFonts w:cs="Times New Roman"/>
          <w:color w:val="auto"/>
          <w:sz w:val="24"/>
          <w:szCs w:val="24"/>
        </w:rPr>
      </w:pPr>
      <w:bookmarkStart w:id="34" w:name="_Toc80303136"/>
      <w:r w:rsidRPr="0089618F">
        <w:rPr>
          <w:color w:val="auto"/>
          <w:sz w:val="24"/>
          <w:szCs w:val="24"/>
        </w:rPr>
        <w:t>Проверка</w:t>
      </w:r>
      <w:r w:rsidRPr="0089618F">
        <w:rPr>
          <w:rFonts w:cs="Times New Roman"/>
          <w:color w:val="auto"/>
          <w:sz w:val="24"/>
          <w:szCs w:val="24"/>
        </w:rPr>
        <w:t xml:space="preserve"> состояния</w:t>
      </w:r>
      <w:bookmarkEnd w:id="34"/>
    </w:p>
    <w:p w:rsidR="0089618F" w:rsidRDefault="0089618F" w:rsidP="0089618F">
      <w:pPr>
        <w:rPr>
          <w:rFonts w:cs="Times New Roman"/>
        </w:rPr>
      </w:pPr>
    </w:p>
    <w:p w:rsidR="0089618F" w:rsidRPr="008B7E80" w:rsidRDefault="0089618F" w:rsidP="0089618F">
      <w:pPr>
        <w:rPr>
          <w:rFonts w:cs="Times New Roman"/>
        </w:rPr>
      </w:pPr>
      <w:r>
        <w:rPr>
          <w:rFonts w:cs="Times New Roman"/>
        </w:rPr>
        <w:t>После запуска приложения в верхней панели отобразится пиктограмма</w:t>
      </w:r>
      <w:r w:rsidRPr="00280E84">
        <w:rPr>
          <w:rFonts w:cs="Times New Roman"/>
        </w:rPr>
        <w:t>,</w:t>
      </w:r>
      <w:r>
        <w:rPr>
          <w:rFonts w:cs="Times New Roman"/>
        </w:rPr>
        <w:t xml:space="preserve"> отображающая текущее состояние связи (рис .8.2)</w:t>
      </w:r>
      <w:r w:rsidRPr="00280E84">
        <w:rPr>
          <w:rFonts w:cs="Times New Roman"/>
        </w:rPr>
        <w:t xml:space="preserve">. </w:t>
      </w:r>
      <w:r>
        <w:rPr>
          <w:rFonts w:cs="Times New Roman"/>
        </w:rPr>
        <w:t>Наличие пиктограммы в виде двух соединенных ПК зеленого цвета указывает на наличие связи с сервером</w:t>
      </w:r>
      <w:r w:rsidRPr="00280E84">
        <w:rPr>
          <w:rFonts w:cs="Times New Roman"/>
        </w:rPr>
        <w:t xml:space="preserve">. </w:t>
      </w:r>
      <w:r>
        <w:rPr>
          <w:rFonts w:cs="Times New Roman"/>
        </w:rPr>
        <w:t>Наличие пиктограммы с разъединенными ПК красного цвета указывает на отсутствие связи</w:t>
      </w:r>
      <w:r w:rsidRPr="007E76AE">
        <w:rPr>
          <w:rFonts w:cs="Times New Roman"/>
        </w:rPr>
        <w:t xml:space="preserve">. </w:t>
      </w:r>
      <w:r>
        <w:rPr>
          <w:rFonts w:cs="Times New Roman"/>
        </w:rPr>
        <w:t xml:space="preserve">В этом случае необходимо проверить наличие беспроводной связи в мобильном устройстве и адрес </w:t>
      </w:r>
      <w:r>
        <w:rPr>
          <w:rFonts w:cs="Times New Roman"/>
          <w:lang w:val="en-US"/>
        </w:rPr>
        <w:t>web</w:t>
      </w:r>
      <w:r w:rsidRPr="008B7E80">
        <w:rPr>
          <w:rFonts w:cs="Times New Roman"/>
        </w:rPr>
        <w:t>-</w:t>
      </w:r>
      <w:r>
        <w:rPr>
          <w:rFonts w:cs="Times New Roman"/>
        </w:rPr>
        <w:t>сервиса</w:t>
      </w:r>
      <w:r w:rsidRPr="008B7E80">
        <w:rPr>
          <w:rFonts w:cs="Times New Roman"/>
        </w:rPr>
        <w:t xml:space="preserve"> </w:t>
      </w:r>
      <w:r>
        <w:rPr>
          <w:rFonts w:cs="Times New Roman"/>
        </w:rPr>
        <w:t>указанного в настройках мобильного приложения</w:t>
      </w:r>
      <w:r w:rsidRPr="008B7E80">
        <w:rPr>
          <w:rFonts w:cs="Times New Roman"/>
        </w:rPr>
        <w:t>.</w:t>
      </w:r>
    </w:p>
    <w:p w:rsidR="0089618F" w:rsidRDefault="0089618F" w:rsidP="0089618F">
      <w:pPr>
        <w:ind w:firstLine="567"/>
        <w:rPr>
          <w:rFonts w:cs="Times New Roman"/>
        </w:rPr>
      </w:pPr>
    </w:p>
    <w:p w:rsidR="0089618F" w:rsidRDefault="0089618F" w:rsidP="0089618F">
      <w:pPr>
        <w:ind w:firstLine="567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600000" cy="1641600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8F" w:rsidRDefault="0089618F" w:rsidP="0089618F">
      <w:pPr>
        <w:ind w:firstLine="567"/>
        <w:jc w:val="center"/>
        <w:rPr>
          <w:rFonts w:cs="Times New Roman"/>
        </w:rPr>
      </w:pPr>
      <w:r>
        <w:rPr>
          <w:rFonts w:cs="Times New Roman"/>
        </w:rPr>
        <w:t>Рис. 8.2</w:t>
      </w:r>
    </w:p>
    <w:p w:rsidR="0089618F" w:rsidRPr="00BA3C46" w:rsidRDefault="0089618F" w:rsidP="0089618F">
      <w:pPr>
        <w:ind w:firstLine="567"/>
        <w:rPr>
          <w:rFonts w:cs="Times New Roman"/>
        </w:rPr>
      </w:pPr>
    </w:p>
    <w:p w:rsidR="0089618F" w:rsidRPr="006653F5" w:rsidRDefault="0089618F" w:rsidP="0089618F">
      <w:pPr>
        <w:rPr>
          <w:rFonts w:cs="Times New Roman"/>
        </w:rPr>
      </w:pPr>
      <w:r>
        <w:rPr>
          <w:rFonts w:cs="Times New Roman"/>
        </w:rPr>
        <w:t>Отсутствия подобных пиктограмм</w:t>
      </w:r>
      <w:r w:rsidRPr="008B7E80">
        <w:rPr>
          <w:rFonts w:cs="Times New Roman"/>
        </w:rPr>
        <w:t>,</w:t>
      </w:r>
      <w:r>
        <w:rPr>
          <w:rFonts w:cs="Times New Roman"/>
        </w:rPr>
        <w:t xml:space="preserve"> указывает на то</w:t>
      </w:r>
      <w:r w:rsidRPr="008B7E80">
        <w:rPr>
          <w:rFonts w:cs="Times New Roman"/>
        </w:rPr>
        <w:t>,</w:t>
      </w:r>
      <w:r>
        <w:rPr>
          <w:rFonts w:cs="Times New Roman"/>
        </w:rPr>
        <w:t xml:space="preserve"> что мобильное устройство еще не инициализировано</w:t>
      </w:r>
      <w:r w:rsidRPr="008B7E80">
        <w:rPr>
          <w:rFonts w:cs="Times New Roman"/>
        </w:rPr>
        <w:t xml:space="preserve">. </w:t>
      </w:r>
      <w:r>
        <w:rPr>
          <w:rFonts w:cs="Times New Roman"/>
        </w:rPr>
        <w:t>Убедиться в этом можно открыв меню навигации</w:t>
      </w:r>
      <w:r w:rsidRPr="008B7E80">
        <w:rPr>
          <w:rFonts w:cs="Times New Roman"/>
        </w:rPr>
        <w:t xml:space="preserve">. </w:t>
      </w:r>
      <w:r>
        <w:rPr>
          <w:rFonts w:cs="Times New Roman"/>
        </w:rPr>
        <w:t>Неинициализированное устройство не будет иметь значения параметров (рис. 8.3)</w:t>
      </w:r>
      <w:r w:rsidRPr="006653F5">
        <w:rPr>
          <w:rFonts w:cs="Times New Roman"/>
        </w:rPr>
        <w:t>.</w:t>
      </w:r>
    </w:p>
    <w:p w:rsidR="0089618F" w:rsidRPr="008B7E80" w:rsidRDefault="0089618F" w:rsidP="0089618F">
      <w:pPr>
        <w:ind w:firstLine="567"/>
        <w:rPr>
          <w:rFonts w:cs="Times New Roman"/>
        </w:rPr>
      </w:pPr>
    </w:p>
    <w:p w:rsidR="0089618F" w:rsidRDefault="0089618F" w:rsidP="0089618F">
      <w:pPr>
        <w:ind w:firstLine="567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520000" cy="2707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0C" w:rsidRDefault="00685A0C" w:rsidP="0089618F">
      <w:pPr>
        <w:ind w:firstLine="567"/>
        <w:jc w:val="center"/>
        <w:rPr>
          <w:rFonts w:cs="Times New Roman"/>
        </w:rPr>
      </w:pPr>
    </w:p>
    <w:p w:rsidR="0089618F" w:rsidRPr="0089618F" w:rsidRDefault="0089618F" w:rsidP="0089618F">
      <w:pPr>
        <w:ind w:firstLine="567"/>
        <w:jc w:val="center"/>
        <w:rPr>
          <w:rFonts w:cs="Times New Roman"/>
        </w:rPr>
      </w:pPr>
      <w:r>
        <w:rPr>
          <w:rFonts w:cs="Times New Roman"/>
        </w:rPr>
        <w:t>Рис. 8.3</w:t>
      </w:r>
    </w:p>
    <w:p w:rsidR="0089618F" w:rsidRPr="0089618F" w:rsidRDefault="0089618F" w:rsidP="0089618F">
      <w:pPr>
        <w:ind w:firstLine="567"/>
        <w:rPr>
          <w:rFonts w:cs="Times New Roman"/>
        </w:rPr>
      </w:pPr>
    </w:p>
    <w:p w:rsidR="0089618F" w:rsidRPr="008B7E80" w:rsidRDefault="0089618F" w:rsidP="0089618F">
      <w:pPr>
        <w:rPr>
          <w:rFonts w:cs="Times New Roman"/>
        </w:rPr>
      </w:pPr>
      <w:r>
        <w:rPr>
          <w:rFonts w:cs="Times New Roman"/>
        </w:rPr>
        <w:t xml:space="preserve">В этом случае необходимо выполнить настройку и инициализацию устройства (смотрите соответствующие пункты раздела </w:t>
      </w:r>
      <w:r w:rsidRPr="008B7E80">
        <w:rPr>
          <w:rFonts w:cs="Times New Roman"/>
        </w:rPr>
        <w:t>“</w:t>
      </w:r>
      <w:r>
        <w:rPr>
          <w:rFonts w:cs="Times New Roman"/>
        </w:rPr>
        <w:t xml:space="preserve">Настройка приложения </w:t>
      </w:r>
      <w:proofErr w:type="spellStart"/>
      <w:r>
        <w:rPr>
          <w:rFonts w:cs="Times New Roman"/>
          <w:lang w:val="en-US"/>
        </w:rPr>
        <w:t>Mobit</w:t>
      </w:r>
      <w:proofErr w:type="spellEnd"/>
      <w:r w:rsidRPr="008B7E80">
        <w:rPr>
          <w:rFonts w:cs="Times New Roman"/>
        </w:rPr>
        <w:t>”).</w:t>
      </w:r>
    </w:p>
    <w:p w:rsidR="0089618F" w:rsidRPr="008B7E80" w:rsidRDefault="0089618F" w:rsidP="0089618F">
      <w:pPr>
        <w:ind w:firstLine="567"/>
        <w:rPr>
          <w:rFonts w:cs="Times New Roman"/>
        </w:rPr>
      </w:pPr>
    </w:p>
    <w:p w:rsidR="0089618F" w:rsidRPr="0089618F" w:rsidRDefault="0089618F" w:rsidP="0089618F">
      <w:pPr>
        <w:pStyle w:val="1"/>
        <w:numPr>
          <w:ilvl w:val="0"/>
          <w:numId w:val="15"/>
        </w:numPr>
        <w:rPr>
          <w:rFonts w:cs="Times New Roman"/>
          <w:color w:val="auto"/>
          <w:sz w:val="24"/>
          <w:szCs w:val="24"/>
        </w:rPr>
      </w:pPr>
      <w:bookmarkStart w:id="35" w:name="_Toc80303137"/>
      <w:r w:rsidRPr="0089618F">
        <w:rPr>
          <w:rFonts w:cs="Times New Roman"/>
          <w:color w:val="auto"/>
          <w:sz w:val="24"/>
          <w:szCs w:val="24"/>
        </w:rPr>
        <w:t xml:space="preserve">Работа в </w:t>
      </w:r>
      <w:r w:rsidRPr="0089618F">
        <w:rPr>
          <w:color w:val="auto"/>
          <w:sz w:val="24"/>
          <w:szCs w:val="24"/>
        </w:rPr>
        <w:t>режиме</w:t>
      </w:r>
      <w:r w:rsidRPr="0089618F">
        <w:rPr>
          <w:rFonts w:cs="Times New Roman"/>
          <w:color w:val="auto"/>
          <w:sz w:val="24"/>
          <w:szCs w:val="24"/>
        </w:rPr>
        <w:t xml:space="preserve"> </w:t>
      </w:r>
      <w:r w:rsidRPr="0089618F">
        <w:rPr>
          <w:rFonts w:cs="Times New Roman"/>
          <w:color w:val="auto"/>
          <w:sz w:val="24"/>
          <w:szCs w:val="24"/>
          <w:lang w:val="en-US"/>
        </w:rPr>
        <w:t>Online</w:t>
      </w:r>
      <w:bookmarkEnd w:id="35"/>
    </w:p>
    <w:p w:rsidR="0089618F" w:rsidRPr="008B7E80" w:rsidRDefault="0089618F" w:rsidP="0089618F">
      <w:pPr>
        <w:rPr>
          <w:rFonts w:cs="Times New Roman"/>
        </w:rPr>
      </w:pPr>
    </w:p>
    <w:p w:rsidR="0089618F" w:rsidRPr="003A4444" w:rsidRDefault="0089618F" w:rsidP="0089618F">
      <w:pPr>
        <w:rPr>
          <w:rFonts w:cs="Times New Roman"/>
        </w:rPr>
      </w:pPr>
      <w:r>
        <w:rPr>
          <w:rFonts w:cs="Times New Roman"/>
        </w:rPr>
        <w:t xml:space="preserve">Режим </w:t>
      </w:r>
      <w:r>
        <w:rPr>
          <w:rFonts w:cs="Times New Roman"/>
          <w:lang w:val="en-US"/>
        </w:rPr>
        <w:t>Online</w:t>
      </w:r>
      <w:r w:rsidRPr="003A4444">
        <w:rPr>
          <w:rFonts w:cs="Times New Roman"/>
        </w:rPr>
        <w:t xml:space="preserve"> </w:t>
      </w:r>
      <w:r>
        <w:rPr>
          <w:rFonts w:cs="Times New Roman"/>
        </w:rPr>
        <w:t xml:space="preserve">является стандартным режимом работы приложения </w:t>
      </w:r>
      <w:proofErr w:type="spellStart"/>
      <w:r>
        <w:rPr>
          <w:rFonts w:cs="Times New Roman"/>
          <w:lang w:val="en-US"/>
        </w:rPr>
        <w:t>Mobit</w:t>
      </w:r>
      <w:proofErr w:type="spellEnd"/>
      <w:r w:rsidRPr="003A4444">
        <w:rPr>
          <w:rFonts w:cs="Times New Roman"/>
        </w:rPr>
        <w:t xml:space="preserve"> </w:t>
      </w:r>
      <w:r>
        <w:rPr>
          <w:rFonts w:cs="Times New Roman"/>
        </w:rPr>
        <w:t xml:space="preserve">и подразумевает наличие постоянной связи </w:t>
      </w:r>
      <w:r>
        <w:rPr>
          <w:rFonts w:cs="Times New Roman"/>
          <w:lang w:val="en-US"/>
        </w:rPr>
        <w:t>c</w:t>
      </w:r>
      <w:r w:rsidRPr="003A4444">
        <w:rPr>
          <w:rFonts w:cs="Times New Roman"/>
        </w:rPr>
        <w:t xml:space="preserve"> </w:t>
      </w:r>
      <w:r>
        <w:rPr>
          <w:rFonts w:cs="Times New Roman"/>
        </w:rPr>
        <w:t>сервером</w:t>
      </w:r>
      <w:r w:rsidRPr="003A4444">
        <w:rPr>
          <w:rFonts w:cs="Times New Roman"/>
        </w:rPr>
        <w:t>.</w:t>
      </w:r>
    </w:p>
    <w:p w:rsidR="0089618F" w:rsidRPr="003A4444" w:rsidRDefault="0089618F" w:rsidP="0089618F">
      <w:pPr>
        <w:rPr>
          <w:rFonts w:cs="Times New Roman"/>
        </w:rPr>
      </w:pPr>
    </w:p>
    <w:p w:rsidR="0089618F" w:rsidRPr="0089618F" w:rsidRDefault="0089618F" w:rsidP="0089618F">
      <w:pPr>
        <w:pStyle w:val="1"/>
        <w:numPr>
          <w:ilvl w:val="0"/>
          <w:numId w:val="1"/>
        </w:numPr>
        <w:rPr>
          <w:rFonts w:cs="Times New Roman"/>
          <w:color w:val="auto"/>
          <w:sz w:val="24"/>
          <w:szCs w:val="24"/>
        </w:rPr>
      </w:pPr>
      <w:bookmarkStart w:id="36" w:name="_Toc80303138"/>
      <w:r w:rsidRPr="0089618F">
        <w:rPr>
          <w:color w:val="auto"/>
          <w:sz w:val="24"/>
          <w:szCs w:val="24"/>
        </w:rPr>
        <w:t>Сканирование</w:t>
      </w:r>
      <w:r w:rsidRPr="0089618F">
        <w:rPr>
          <w:rFonts w:cs="Times New Roman"/>
          <w:color w:val="auto"/>
          <w:sz w:val="24"/>
          <w:szCs w:val="24"/>
        </w:rPr>
        <w:t xml:space="preserve"> документа</w:t>
      </w:r>
      <w:bookmarkEnd w:id="36"/>
    </w:p>
    <w:p w:rsidR="0089618F" w:rsidRPr="0089618F" w:rsidRDefault="0089618F" w:rsidP="0089618F">
      <w:pPr>
        <w:rPr>
          <w:rFonts w:cs="Times New Roman"/>
        </w:rPr>
      </w:pPr>
    </w:p>
    <w:p w:rsidR="0089618F" w:rsidRPr="00831AFF" w:rsidRDefault="0089618F" w:rsidP="0089618F">
      <w:pPr>
        <w:rPr>
          <w:rFonts w:cs="Times New Roman"/>
        </w:rPr>
      </w:pPr>
      <w:r>
        <w:rPr>
          <w:rFonts w:cs="Times New Roman"/>
        </w:rPr>
        <w:t xml:space="preserve">Для сканирования </w:t>
      </w:r>
      <w:r w:rsidR="00093FFF">
        <w:rPr>
          <w:rFonts w:cs="Times New Roman"/>
        </w:rPr>
        <w:t>штрихкод</w:t>
      </w:r>
      <w:r>
        <w:rPr>
          <w:rFonts w:cs="Times New Roman"/>
        </w:rPr>
        <w:t xml:space="preserve">а необходимо в приложении нажать кнопку в виде </w:t>
      </w:r>
      <w:r w:rsidRPr="00831AFF">
        <w:rPr>
          <w:rFonts w:cs="Times New Roman"/>
        </w:rPr>
        <w:t>“</w:t>
      </w:r>
      <w:r w:rsidR="00093FFF">
        <w:rPr>
          <w:rFonts w:cs="Times New Roman"/>
        </w:rPr>
        <w:t>штрихкод</w:t>
      </w:r>
      <w:r>
        <w:rPr>
          <w:rFonts w:cs="Times New Roman"/>
        </w:rPr>
        <w:t>а</w:t>
      </w:r>
      <w:r w:rsidRPr="00831AFF">
        <w:rPr>
          <w:rFonts w:cs="Times New Roman"/>
        </w:rPr>
        <w:t>”,</w:t>
      </w:r>
      <w:r>
        <w:rPr>
          <w:rFonts w:cs="Times New Roman"/>
        </w:rPr>
        <w:t xml:space="preserve"> расположенной в нижней части экрана</w:t>
      </w:r>
      <w:r w:rsidRPr="00831AFF">
        <w:rPr>
          <w:rFonts w:cs="Times New Roman"/>
        </w:rPr>
        <w:t xml:space="preserve">, </w:t>
      </w:r>
      <w:r>
        <w:rPr>
          <w:rFonts w:cs="Times New Roman"/>
        </w:rPr>
        <w:t>и направить камеру на документ</w:t>
      </w:r>
      <w:r w:rsidRPr="00831AFF">
        <w:rPr>
          <w:rFonts w:cs="Times New Roman"/>
        </w:rPr>
        <w:t>.</w:t>
      </w:r>
      <w:r>
        <w:rPr>
          <w:rFonts w:cs="Times New Roman"/>
        </w:rPr>
        <w:t xml:space="preserve"> Допустимо расположение </w:t>
      </w:r>
      <w:r w:rsidR="00093FFF">
        <w:rPr>
          <w:rFonts w:cs="Times New Roman"/>
        </w:rPr>
        <w:t>штрихкод</w:t>
      </w:r>
      <w:r>
        <w:rPr>
          <w:rFonts w:cs="Times New Roman"/>
        </w:rPr>
        <w:t>а  параллельно одной из граней устройства</w:t>
      </w:r>
      <w:r w:rsidRPr="00831AFF">
        <w:rPr>
          <w:rFonts w:cs="Times New Roman"/>
        </w:rPr>
        <w:t>.</w:t>
      </w:r>
      <w:r>
        <w:rPr>
          <w:rFonts w:cs="Times New Roman"/>
        </w:rPr>
        <w:t xml:space="preserve"> Расположение кода </w:t>
      </w:r>
      <w:r w:rsidRPr="00831AFF">
        <w:rPr>
          <w:rFonts w:cs="Times New Roman"/>
        </w:rPr>
        <w:t>“</w:t>
      </w:r>
      <w:r>
        <w:rPr>
          <w:rFonts w:cs="Times New Roman"/>
        </w:rPr>
        <w:t>под углом</w:t>
      </w:r>
      <w:r w:rsidRPr="00831AFF">
        <w:rPr>
          <w:rFonts w:cs="Times New Roman"/>
        </w:rPr>
        <w:t>”</w:t>
      </w:r>
      <w:r>
        <w:rPr>
          <w:rFonts w:cs="Times New Roman"/>
        </w:rPr>
        <w:t xml:space="preserve"> (влево</w:t>
      </w:r>
      <w:r w:rsidRPr="00831AFF">
        <w:rPr>
          <w:rFonts w:cs="Times New Roman"/>
        </w:rPr>
        <w:t>/</w:t>
      </w:r>
      <w:r>
        <w:rPr>
          <w:rFonts w:cs="Times New Roman"/>
        </w:rPr>
        <w:t>вправо) не позволит распознать код</w:t>
      </w:r>
      <w:r w:rsidR="00685A0C">
        <w:rPr>
          <w:rFonts w:cs="Times New Roman"/>
        </w:rPr>
        <w:t xml:space="preserve"> (рис. 8.4)</w:t>
      </w:r>
      <w:r w:rsidRPr="00831AFF">
        <w:rPr>
          <w:rFonts w:cs="Times New Roman"/>
        </w:rPr>
        <w:t xml:space="preserve">. </w:t>
      </w:r>
    </w:p>
    <w:p w:rsidR="0089618F" w:rsidRDefault="0089618F" w:rsidP="0089618F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600000" cy="31824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0C" w:rsidRPr="00831AFF" w:rsidRDefault="00685A0C" w:rsidP="0089618F">
      <w:pPr>
        <w:jc w:val="center"/>
        <w:rPr>
          <w:rFonts w:cs="Times New Roman"/>
        </w:rPr>
      </w:pPr>
      <w:r>
        <w:rPr>
          <w:rFonts w:cs="Times New Roman"/>
        </w:rPr>
        <w:t>Рис. 8.4</w:t>
      </w:r>
    </w:p>
    <w:p w:rsidR="0089618F" w:rsidRPr="00831AFF" w:rsidRDefault="0089618F" w:rsidP="0089618F">
      <w:pPr>
        <w:rPr>
          <w:rFonts w:cs="Times New Roman"/>
        </w:rPr>
      </w:pPr>
    </w:p>
    <w:p w:rsidR="0089618F" w:rsidRPr="006653F5" w:rsidRDefault="0089618F" w:rsidP="0089618F">
      <w:pPr>
        <w:rPr>
          <w:rFonts w:cs="Times New Roman"/>
        </w:rPr>
      </w:pPr>
      <w:r>
        <w:rPr>
          <w:rFonts w:cs="Times New Roman"/>
        </w:rPr>
        <w:t>Результат сканирования будет отображен на экране</w:t>
      </w:r>
      <w:r w:rsidRPr="00831AFF">
        <w:rPr>
          <w:rFonts w:cs="Times New Roman"/>
        </w:rPr>
        <w:t xml:space="preserve">. </w:t>
      </w:r>
      <w:r>
        <w:rPr>
          <w:rFonts w:cs="Times New Roman"/>
        </w:rPr>
        <w:t>Будет выведено значение кода</w:t>
      </w:r>
      <w:r w:rsidRPr="00831AFF">
        <w:rPr>
          <w:rFonts w:cs="Times New Roman"/>
        </w:rPr>
        <w:t>,</w:t>
      </w:r>
      <w:r>
        <w:rPr>
          <w:rFonts w:cs="Times New Roman"/>
          <w:lang w:val="en-US"/>
        </w:rPr>
        <w:t> </w:t>
      </w:r>
      <w:r>
        <w:rPr>
          <w:rFonts w:cs="Times New Roman"/>
        </w:rPr>
        <w:t>результат проверки</w:t>
      </w:r>
      <w:r w:rsidRPr="00831AFF">
        <w:rPr>
          <w:rFonts w:cs="Times New Roman"/>
        </w:rPr>
        <w:t xml:space="preserve">. </w:t>
      </w:r>
      <w:r>
        <w:rPr>
          <w:rFonts w:cs="Times New Roman"/>
        </w:rPr>
        <w:t>В случае наличие в БД фотографии владельца данного документа</w:t>
      </w:r>
      <w:r w:rsidRPr="00831AFF">
        <w:rPr>
          <w:rFonts w:cs="Times New Roman"/>
        </w:rPr>
        <w:t xml:space="preserve">, </w:t>
      </w:r>
      <w:r>
        <w:rPr>
          <w:rFonts w:cs="Times New Roman"/>
        </w:rPr>
        <w:t>на экране будет выведено фото</w:t>
      </w:r>
      <w:r w:rsidRPr="00831AFF">
        <w:rPr>
          <w:rFonts w:cs="Times New Roman"/>
        </w:rPr>
        <w:t xml:space="preserve">. </w:t>
      </w:r>
      <w:r>
        <w:rPr>
          <w:rFonts w:cs="Times New Roman"/>
        </w:rPr>
        <w:t>В низу экрана появятся кнопки с допустимыми действиями для посетителя действиями (</w:t>
      </w:r>
      <w:r w:rsidRPr="003A4444">
        <w:rPr>
          <w:rFonts w:cs="Times New Roman"/>
        </w:rPr>
        <w:t>“</w:t>
      </w:r>
      <w:r>
        <w:rPr>
          <w:rFonts w:cs="Times New Roman"/>
        </w:rPr>
        <w:t>Вход</w:t>
      </w:r>
      <w:r w:rsidRPr="003A4444">
        <w:rPr>
          <w:rFonts w:cs="Times New Roman"/>
        </w:rPr>
        <w:t>”, “</w:t>
      </w:r>
      <w:r>
        <w:rPr>
          <w:rFonts w:cs="Times New Roman"/>
        </w:rPr>
        <w:t>Выход</w:t>
      </w:r>
      <w:r w:rsidRPr="003A4444">
        <w:rPr>
          <w:rFonts w:cs="Times New Roman"/>
        </w:rPr>
        <w:t>”, “</w:t>
      </w:r>
      <w:r>
        <w:rPr>
          <w:rFonts w:cs="Times New Roman"/>
        </w:rPr>
        <w:t>Отмена</w:t>
      </w:r>
      <w:r w:rsidRPr="003A4444">
        <w:rPr>
          <w:rFonts w:cs="Times New Roman"/>
        </w:rPr>
        <w:t>”</w:t>
      </w:r>
      <w:r>
        <w:rPr>
          <w:rFonts w:cs="Times New Roman"/>
        </w:rPr>
        <w:t>)</w:t>
      </w:r>
      <w:r w:rsidRPr="003A4444">
        <w:rPr>
          <w:rFonts w:cs="Times New Roman"/>
        </w:rPr>
        <w:t xml:space="preserve">. </w:t>
      </w:r>
      <w:r>
        <w:rPr>
          <w:rFonts w:cs="Times New Roman"/>
        </w:rPr>
        <w:t>Также разрешение на проход визуально отображается в поле фото в виде красного или зеленого круга</w:t>
      </w:r>
      <w:r w:rsidR="00685A0C">
        <w:rPr>
          <w:rFonts w:cs="Times New Roman"/>
        </w:rPr>
        <w:t xml:space="preserve"> (рис. 8.5)</w:t>
      </w:r>
      <w:r w:rsidRPr="003A4444">
        <w:rPr>
          <w:rFonts w:cs="Times New Roman"/>
        </w:rPr>
        <w:t>.</w:t>
      </w:r>
    </w:p>
    <w:p w:rsidR="0089618F" w:rsidRPr="006653F5" w:rsidRDefault="0089618F" w:rsidP="0089618F">
      <w:pPr>
        <w:rPr>
          <w:rFonts w:cs="Times New Roman"/>
        </w:rPr>
      </w:pPr>
    </w:p>
    <w:p w:rsidR="0089618F" w:rsidRDefault="0089618F" w:rsidP="0089618F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600000" cy="3180451"/>
            <wp:effectExtent l="0" t="0" r="635" b="127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8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0C" w:rsidRDefault="00685A0C" w:rsidP="0089618F">
      <w:pPr>
        <w:jc w:val="center"/>
        <w:rPr>
          <w:rFonts w:cs="Times New Roman"/>
        </w:rPr>
      </w:pPr>
      <w:r>
        <w:rPr>
          <w:rFonts w:cs="Times New Roman"/>
        </w:rPr>
        <w:t>Рис. 8.5</w:t>
      </w:r>
    </w:p>
    <w:p w:rsidR="00685A0C" w:rsidRPr="00685A0C" w:rsidRDefault="00685A0C" w:rsidP="0089618F">
      <w:pPr>
        <w:jc w:val="center"/>
        <w:rPr>
          <w:rFonts w:cs="Times New Roman"/>
        </w:rPr>
      </w:pPr>
    </w:p>
    <w:p w:rsidR="0089618F" w:rsidRDefault="0089618F" w:rsidP="0089618F">
      <w:pPr>
        <w:jc w:val="center"/>
        <w:rPr>
          <w:rFonts w:cs="Times New Roman"/>
          <w:lang w:val="en-US"/>
        </w:rPr>
      </w:pPr>
    </w:p>
    <w:p w:rsidR="0089618F" w:rsidRDefault="0089618F" w:rsidP="0089618F">
      <w:pPr>
        <w:rPr>
          <w:rFonts w:cs="Times New Roman"/>
          <w:lang w:val="en-US"/>
        </w:rPr>
      </w:pPr>
    </w:p>
    <w:p w:rsidR="0089618F" w:rsidRPr="00685A0C" w:rsidRDefault="00685A0C" w:rsidP="00685A0C">
      <w:pPr>
        <w:pStyle w:val="1"/>
        <w:numPr>
          <w:ilvl w:val="0"/>
          <w:numId w:val="1"/>
        </w:numPr>
        <w:rPr>
          <w:rFonts w:cs="Times New Roman"/>
          <w:color w:val="auto"/>
          <w:sz w:val="24"/>
          <w:szCs w:val="24"/>
        </w:rPr>
      </w:pPr>
      <w:r>
        <w:rPr>
          <w:rFonts w:cs="Times New Roman"/>
        </w:rPr>
        <w:t xml:space="preserve"> </w:t>
      </w:r>
      <w:bookmarkStart w:id="37" w:name="_Toc80303139"/>
      <w:r w:rsidR="0089618F" w:rsidRPr="00685A0C">
        <w:rPr>
          <w:color w:val="auto"/>
          <w:sz w:val="24"/>
          <w:szCs w:val="24"/>
        </w:rPr>
        <w:t>Регистрация</w:t>
      </w:r>
      <w:r w:rsidR="0089618F" w:rsidRPr="00685A0C">
        <w:rPr>
          <w:rFonts w:cs="Times New Roman"/>
          <w:color w:val="auto"/>
          <w:sz w:val="24"/>
          <w:szCs w:val="24"/>
        </w:rPr>
        <w:t xml:space="preserve"> прохода/отказа</w:t>
      </w:r>
      <w:bookmarkEnd w:id="37"/>
    </w:p>
    <w:p w:rsidR="0089618F" w:rsidRPr="0089618F" w:rsidRDefault="0089618F" w:rsidP="0089618F">
      <w:pPr>
        <w:rPr>
          <w:rFonts w:cs="Times New Roman"/>
        </w:rPr>
      </w:pPr>
    </w:p>
    <w:p w:rsidR="0089618F" w:rsidRPr="00CD3CC5" w:rsidRDefault="0089618F" w:rsidP="0089618F">
      <w:pPr>
        <w:rPr>
          <w:rFonts w:cs="Times New Roman"/>
        </w:rPr>
      </w:pPr>
      <w:r>
        <w:rPr>
          <w:rFonts w:cs="Times New Roman"/>
        </w:rPr>
        <w:t>Выполнив проверку документа</w:t>
      </w:r>
      <w:r w:rsidR="005E2291" w:rsidRPr="005E2291">
        <w:rPr>
          <w:rFonts w:cs="Times New Roman"/>
        </w:rPr>
        <w:t>,</w:t>
      </w:r>
      <w:r>
        <w:rPr>
          <w:rFonts w:cs="Times New Roman"/>
        </w:rPr>
        <w:t xml:space="preserve"> оператор может позволить проход посетителя в допустимом направлении</w:t>
      </w:r>
      <w:r w:rsidRPr="00CD3CC5">
        <w:rPr>
          <w:rFonts w:cs="Times New Roman"/>
        </w:rPr>
        <w:t xml:space="preserve">. </w:t>
      </w:r>
      <w:r>
        <w:rPr>
          <w:rFonts w:cs="Times New Roman"/>
        </w:rPr>
        <w:t>Вместе с проходом посетителя оператор должен зафиксировать это событие</w:t>
      </w:r>
      <w:r w:rsidRPr="00CD3CC5">
        <w:rPr>
          <w:rFonts w:cs="Times New Roman"/>
        </w:rPr>
        <w:t>,</w:t>
      </w:r>
      <w:r>
        <w:rPr>
          <w:rFonts w:cs="Times New Roman"/>
        </w:rPr>
        <w:t xml:space="preserve"> нажав соответствующую кнопку</w:t>
      </w:r>
      <w:r w:rsidRPr="00CD3CC5">
        <w:rPr>
          <w:rFonts w:cs="Times New Roman"/>
        </w:rPr>
        <w:t>.</w:t>
      </w:r>
    </w:p>
    <w:p w:rsidR="0089618F" w:rsidRPr="00CD3CC5" w:rsidRDefault="0089618F" w:rsidP="0089618F">
      <w:pPr>
        <w:rPr>
          <w:rFonts w:cs="Times New Roman"/>
        </w:rPr>
      </w:pPr>
      <w:r>
        <w:rPr>
          <w:rFonts w:cs="Times New Roman"/>
        </w:rPr>
        <w:t>В случае отказа от прохода</w:t>
      </w:r>
      <w:r w:rsidRPr="00CD3CC5">
        <w:rPr>
          <w:rFonts w:cs="Times New Roman"/>
        </w:rPr>
        <w:t xml:space="preserve"> </w:t>
      </w:r>
      <w:r>
        <w:rPr>
          <w:rFonts w:cs="Times New Roman"/>
        </w:rPr>
        <w:t>или отказа доступа</w:t>
      </w:r>
      <w:r w:rsidRPr="00CD3CC5">
        <w:rPr>
          <w:rFonts w:cs="Times New Roman"/>
        </w:rPr>
        <w:t>,</w:t>
      </w:r>
      <w:r>
        <w:rPr>
          <w:rFonts w:cs="Times New Roman"/>
        </w:rPr>
        <w:t xml:space="preserve"> нажимается кнопка </w:t>
      </w:r>
      <w:r w:rsidRPr="00CD3CC5">
        <w:rPr>
          <w:rFonts w:cs="Times New Roman"/>
        </w:rPr>
        <w:t>“</w:t>
      </w:r>
      <w:r>
        <w:rPr>
          <w:rFonts w:cs="Times New Roman"/>
        </w:rPr>
        <w:t>Отмена</w:t>
      </w:r>
      <w:r w:rsidRPr="00CD3CC5">
        <w:rPr>
          <w:rFonts w:cs="Times New Roman"/>
        </w:rPr>
        <w:t>”</w:t>
      </w:r>
      <w:r>
        <w:rPr>
          <w:rFonts w:cs="Times New Roman"/>
        </w:rPr>
        <w:t xml:space="preserve"> и проход посетителя не осуществляется</w:t>
      </w:r>
      <w:r w:rsidRPr="00CD3CC5">
        <w:rPr>
          <w:rFonts w:cs="Times New Roman"/>
        </w:rPr>
        <w:t>.</w:t>
      </w:r>
    </w:p>
    <w:p w:rsidR="0089618F" w:rsidRPr="00685A0C" w:rsidRDefault="00685A0C" w:rsidP="00685A0C">
      <w:pPr>
        <w:pStyle w:val="1"/>
        <w:numPr>
          <w:ilvl w:val="0"/>
          <w:numId w:val="1"/>
        </w:numPr>
        <w:rPr>
          <w:rFonts w:cs="Times New Roman"/>
          <w:color w:val="auto"/>
          <w:sz w:val="24"/>
          <w:szCs w:val="24"/>
        </w:rPr>
      </w:pPr>
      <w:r w:rsidRPr="00685A0C">
        <w:rPr>
          <w:color w:val="auto"/>
          <w:sz w:val="24"/>
          <w:szCs w:val="24"/>
        </w:rPr>
        <w:t xml:space="preserve"> </w:t>
      </w:r>
      <w:bookmarkStart w:id="38" w:name="_Toc80303140"/>
      <w:r w:rsidR="0089618F" w:rsidRPr="00685A0C">
        <w:rPr>
          <w:color w:val="auto"/>
          <w:sz w:val="24"/>
          <w:szCs w:val="24"/>
        </w:rPr>
        <w:t>Регистрация</w:t>
      </w:r>
      <w:r w:rsidR="0089618F" w:rsidRPr="00685A0C">
        <w:rPr>
          <w:rFonts w:cs="Times New Roman"/>
          <w:color w:val="auto"/>
          <w:sz w:val="24"/>
          <w:szCs w:val="24"/>
        </w:rPr>
        <w:t xml:space="preserve"> директивного прохода</w:t>
      </w:r>
      <w:bookmarkEnd w:id="38"/>
    </w:p>
    <w:p w:rsidR="0089618F" w:rsidRPr="00CD3CC5" w:rsidRDefault="0089618F" w:rsidP="0089618F">
      <w:pPr>
        <w:rPr>
          <w:rFonts w:cs="Times New Roman"/>
        </w:rPr>
      </w:pPr>
    </w:p>
    <w:p w:rsidR="00685A0C" w:rsidRDefault="0089618F" w:rsidP="0089618F">
      <w:pPr>
        <w:rPr>
          <w:rFonts w:cs="Times New Roman"/>
        </w:rPr>
      </w:pPr>
      <w:r>
        <w:rPr>
          <w:rFonts w:cs="Times New Roman"/>
        </w:rPr>
        <w:t>В случае отсутствия права прохода</w:t>
      </w:r>
      <w:r w:rsidRPr="00CD3CC5">
        <w:rPr>
          <w:rFonts w:cs="Times New Roman"/>
        </w:rPr>
        <w:t>,</w:t>
      </w:r>
      <w:r>
        <w:rPr>
          <w:rFonts w:cs="Times New Roman"/>
        </w:rPr>
        <w:t xml:space="preserve"> посетитель не допускается к проходу</w:t>
      </w:r>
      <w:r w:rsidRPr="007E0419">
        <w:rPr>
          <w:rFonts w:cs="Times New Roman"/>
        </w:rPr>
        <w:t>.</w:t>
      </w:r>
      <w:r>
        <w:rPr>
          <w:rFonts w:cs="Times New Roman"/>
        </w:rPr>
        <w:t xml:space="preserve"> Исключением является директивный проход</w:t>
      </w:r>
      <w:r w:rsidRPr="007E0419">
        <w:rPr>
          <w:rFonts w:cs="Times New Roman"/>
        </w:rPr>
        <w:t xml:space="preserve">. </w:t>
      </w:r>
      <w:r>
        <w:rPr>
          <w:rFonts w:cs="Times New Roman"/>
        </w:rPr>
        <w:t>Директивный проход возможен в случае наличия разрешения на пропуск со стороны службы контроля доступом</w:t>
      </w:r>
      <w:r w:rsidRPr="007E0419">
        <w:rPr>
          <w:rFonts w:cs="Times New Roman"/>
        </w:rPr>
        <w:t>,</w:t>
      </w:r>
      <w:r>
        <w:rPr>
          <w:rFonts w:cs="Times New Roman"/>
        </w:rPr>
        <w:t xml:space="preserve"> а также наличием у </w:t>
      </w:r>
      <w:r w:rsidR="00685A0C">
        <w:rPr>
          <w:rFonts w:cs="Times New Roman"/>
        </w:rPr>
        <w:t>устройства</w:t>
      </w:r>
      <w:r>
        <w:rPr>
          <w:rFonts w:cs="Times New Roman"/>
        </w:rPr>
        <w:t xml:space="preserve"> доступа соответствующих прав</w:t>
      </w:r>
      <w:r w:rsidR="00685A0C">
        <w:rPr>
          <w:rFonts w:cs="Times New Roman"/>
        </w:rPr>
        <w:t xml:space="preserve"> (рис. 8.6).</w:t>
      </w:r>
    </w:p>
    <w:p w:rsidR="0089618F" w:rsidRDefault="005C665E" w:rsidP="00685A0C">
      <w:pPr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543242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9" w:name="_GoBack"/>
      <w:bookmarkEnd w:id="39"/>
      <w:r w:rsidR="0089618F" w:rsidRPr="006653F5">
        <w:rPr>
          <w:rFonts w:cs="Times New Roman"/>
        </w:rPr>
        <w:t>.</w:t>
      </w:r>
    </w:p>
    <w:p w:rsidR="00685A0C" w:rsidRDefault="00685A0C" w:rsidP="00685A0C">
      <w:pPr>
        <w:ind w:firstLine="0"/>
        <w:jc w:val="center"/>
        <w:rPr>
          <w:rFonts w:cs="Times New Roman"/>
        </w:rPr>
      </w:pPr>
      <w:r>
        <w:rPr>
          <w:rFonts w:cs="Times New Roman"/>
        </w:rPr>
        <w:t>Рис. 8.6</w:t>
      </w:r>
    </w:p>
    <w:p w:rsidR="00685A0C" w:rsidRDefault="00685A0C" w:rsidP="00685A0C">
      <w:pPr>
        <w:ind w:firstLine="0"/>
        <w:jc w:val="center"/>
        <w:rPr>
          <w:rFonts w:cs="Times New Roman"/>
        </w:rPr>
      </w:pPr>
    </w:p>
    <w:p w:rsidR="0089618F" w:rsidRPr="00E735B3" w:rsidRDefault="0089618F" w:rsidP="0089618F">
      <w:pPr>
        <w:rPr>
          <w:rFonts w:cs="Times New Roman"/>
        </w:rPr>
      </w:pPr>
      <w:r>
        <w:rPr>
          <w:rFonts w:cs="Times New Roman"/>
        </w:rPr>
        <w:t xml:space="preserve">При наличии права на разрешение директивного прохода в основном меню будет появляться пункт </w:t>
      </w:r>
      <w:r w:rsidRPr="00E735B3">
        <w:rPr>
          <w:rFonts w:cs="Times New Roman"/>
        </w:rPr>
        <w:t>“</w:t>
      </w:r>
      <w:r>
        <w:rPr>
          <w:rFonts w:cs="Times New Roman"/>
        </w:rPr>
        <w:t>Директивный проход</w:t>
      </w:r>
      <w:r w:rsidRPr="00E735B3">
        <w:rPr>
          <w:rFonts w:cs="Times New Roman"/>
        </w:rPr>
        <w:t>”</w:t>
      </w:r>
      <w:r>
        <w:rPr>
          <w:rFonts w:cs="Times New Roman"/>
        </w:rPr>
        <w:t xml:space="preserve"> при запрете прохода по сканированному документу</w:t>
      </w:r>
      <w:r w:rsidRPr="00E735B3">
        <w:rPr>
          <w:rFonts w:cs="Times New Roman"/>
        </w:rPr>
        <w:t>.</w:t>
      </w:r>
      <w:r>
        <w:rPr>
          <w:rFonts w:cs="Times New Roman"/>
        </w:rPr>
        <w:t xml:space="preserve"> Информация по всем директивным проходам будет попадать в БД </w:t>
      </w:r>
      <w:r w:rsidR="00C0391C">
        <w:rPr>
          <w:rFonts w:cs="Times New Roman"/>
        </w:rPr>
        <w:t>СКД</w:t>
      </w:r>
      <w:r>
        <w:rPr>
          <w:rFonts w:cs="Times New Roman"/>
        </w:rPr>
        <w:t xml:space="preserve"> для контроля и последующего анализа</w:t>
      </w:r>
      <w:r w:rsidR="00685A0C">
        <w:rPr>
          <w:rFonts w:cs="Times New Roman"/>
        </w:rPr>
        <w:t xml:space="preserve"> (рис. 8.7)</w:t>
      </w:r>
      <w:r w:rsidRPr="00E735B3">
        <w:rPr>
          <w:rFonts w:cs="Times New Roman"/>
        </w:rPr>
        <w:t>.</w:t>
      </w:r>
    </w:p>
    <w:p w:rsidR="0089618F" w:rsidRDefault="0089618F" w:rsidP="0089618F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160000" cy="27900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0C" w:rsidRPr="006653F5" w:rsidRDefault="00685A0C" w:rsidP="0089618F">
      <w:pPr>
        <w:jc w:val="center"/>
        <w:rPr>
          <w:rFonts w:cs="Times New Roman"/>
        </w:rPr>
      </w:pPr>
      <w:r>
        <w:rPr>
          <w:rFonts w:cs="Times New Roman"/>
        </w:rPr>
        <w:t>Рис. 8.7</w:t>
      </w:r>
    </w:p>
    <w:p w:rsidR="0089618F" w:rsidRPr="00CD3CC5" w:rsidRDefault="0089618F" w:rsidP="0089618F">
      <w:pPr>
        <w:rPr>
          <w:rFonts w:cs="Times New Roman"/>
        </w:rPr>
      </w:pPr>
    </w:p>
    <w:p w:rsidR="0089618F" w:rsidRPr="00685A0C" w:rsidRDefault="0089618F" w:rsidP="00685A0C">
      <w:pPr>
        <w:pStyle w:val="1"/>
        <w:numPr>
          <w:ilvl w:val="0"/>
          <w:numId w:val="15"/>
        </w:numPr>
        <w:rPr>
          <w:rFonts w:cs="Times New Roman"/>
          <w:color w:val="auto"/>
          <w:sz w:val="24"/>
          <w:szCs w:val="24"/>
        </w:rPr>
      </w:pPr>
      <w:bookmarkStart w:id="40" w:name="_Toc80303141"/>
      <w:r w:rsidRPr="00685A0C">
        <w:rPr>
          <w:rFonts w:cs="Times New Roman"/>
          <w:color w:val="auto"/>
          <w:sz w:val="24"/>
          <w:szCs w:val="24"/>
        </w:rPr>
        <w:t xml:space="preserve">Работа в режиме </w:t>
      </w:r>
      <w:r w:rsidRPr="00685A0C">
        <w:rPr>
          <w:rFonts w:cs="Times New Roman"/>
          <w:color w:val="auto"/>
          <w:sz w:val="24"/>
          <w:szCs w:val="24"/>
          <w:lang w:val="en-US"/>
        </w:rPr>
        <w:t>Offline</w:t>
      </w:r>
      <w:bookmarkEnd w:id="40"/>
    </w:p>
    <w:p w:rsidR="0089618F" w:rsidRPr="006653F5" w:rsidRDefault="0089618F" w:rsidP="0089618F">
      <w:pPr>
        <w:rPr>
          <w:rFonts w:cs="Times New Roman"/>
        </w:rPr>
      </w:pPr>
    </w:p>
    <w:p w:rsidR="0089618F" w:rsidRPr="00EF1B06" w:rsidRDefault="0089618F" w:rsidP="0089618F">
      <w:pPr>
        <w:rPr>
          <w:rFonts w:cs="Times New Roman"/>
        </w:rPr>
      </w:pPr>
      <w:r>
        <w:rPr>
          <w:rFonts w:cs="Times New Roman"/>
        </w:rPr>
        <w:t>Несмотря на то</w:t>
      </w:r>
      <w:r w:rsidRPr="00EF1B06">
        <w:rPr>
          <w:rFonts w:cs="Times New Roman"/>
        </w:rPr>
        <w:t>,</w:t>
      </w:r>
      <w:r>
        <w:rPr>
          <w:rFonts w:cs="Times New Roman"/>
        </w:rPr>
        <w:t xml:space="preserve"> что стандартный режим работы приложения </w:t>
      </w:r>
      <w:proofErr w:type="spellStart"/>
      <w:r>
        <w:rPr>
          <w:rFonts w:cs="Times New Roman"/>
          <w:lang w:val="en-US"/>
        </w:rPr>
        <w:t>Mobit</w:t>
      </w:r>
      <w:proofErr w:type="spellEnd"/>
      <w:r w:rsidRPr="003A4444">
        <w:rPr>
          <w:rFonts w:cs="Times New Roman"/>
        </w:rPr>
        <w:t xml:space="preserve"> </w:t>
      </w:r>
      <w:r>
        <w:rPr>
          <w:rFonts w:cs="Times New Roman"/>
        </w:rPr>
        <w:t xml:space="preserve">подразумевает наличие постоянной связи </w:t>
      </w:r>
      <w:r>
        <w:rPr>
          <w:rFonts w:cs="Times New Roman"/>
          <w:lang w:val="en-US"/>
        </w:rPr>
        <w:t>c</w:t>
      </w:r>
      <w:r w:rsidRPr="003A4444">
        <w:rPr>
          <w:rFonts w:cs="Times New Roman"/>
        </w:rPr>
        <w:t xml:space="preserve"> </w:t>
      </w:r>
      <w:r>
        <w:rPr>
          <w:rFonts w:cs="Times New Roman"/>
        </w:rPr>
        <w:t>сервером</w:t>
      </w:r>
      <w:r w:rsidRPr="00EF1B06">
        <w:rPr>
          <w:rFonts w:cs="Times New Roman"/>
        </w:rPr>
        <w:t>,</w:t>
      </w:r>
      <w:r>
        <w:rPr>
          <w:rFonts w:cs="Times New Roman"/>
        </w:rPr>
        <w:t xml:space="preserve"> в </w:t>
      </w:r>
      <w:r w:rsidR="00C0391C">
        <w:rPr>
          <w:rFonts w:cs="Times New Roman"/>
        </w:rPr>
        <w:t>СКД</w:t>
      </w:r>
      <w:r>
        <w:rPr>
          <w:rFonts w:cs="Times New Roman"/>
        </w:rPr>
        <w:t xml:space="preserve"> предусмотрена работа пунктов контроля доступа в моменты разрыва связи</w:t>
      </w:r>
      <w:r w:rsidRPr="00EF1B06">
        <w:rPr>
          <w:rFonts w:cs="Times New Roman"/>
        </w:rPr>
        <w:t>.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Для</w:t>
      </w:r>
      <w:proofErr w:type="gram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переход</w:t>
      </w:r>
      <w:proofErr w:type="gramEnd"/>
      <w:r>
        <w:rPr>
          <w:rFonts w:cs="Times New Roman"/>
        </w:rPr>
        <w:t xml:space="preserve"> в данный режим необходимо в настройках приложения </w:t>
      </w:r>
      <w:proofErr w:type="spellStart"/>
      <w:r>
        <w:rPr>
          <w:rFonts w:cs="Times New Roman"/>
          <w:lang w:val="en-US"/>
        </w:rPr>
        <w:t>Mobit</w:t>
      </w:r>
      <w:proofErr w:type="spellEnd"/>
      <w:r w:rsidRPr="00EF1B06">
        <w:rPr>
          <w:rFonts w:cs="Times New Roman"/>
        </w:rPr>
        <w:t xml:space="preserve"> </w:t>
      </w:r>
      <w:r>
        <w:rPr>
          <w:rFonts w:cs="Times New Roman"/>
        </w:rPr>
        <w:t>включить соответствующую опцию</w:t>
      </w:r>
      <w:r w:rsidR="00685A0C">
        <w:rPr>
          <w:rFonts w:cs="Times New Roman"/>
        </w:rPr>
        <w:t xml:space="preserve"> (рис. 8.8)</w:t>
      </w:r>
      <w:r>
        <w:rPr>
          <w:rFonts w:cs="Times New Roman"/>
        </w:rPr>
        <w:t>.</w:t>
      </w:r>
    </w:p>
    <w:p w:rsidR="0089618F" w:rsidRPr="004719CF" w:rsidRDefault="0089618F" w:rsidP="0089618F">
      <w:pPr>
        <w:rPr>
          <w:rFonts w:cs="Times New Roman"/>
        </w:rPr>
      </w:pPr>
    </w:p>
    <w:p w:rsidR="0089618F" w:rsidRDefault="0089618F" w:rsidP="0089618F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160000" cy="2394000"/>
            <wp:effectExtent l="0" t="0" r="0" b="63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0C" w:rsidRPr="00685A0C" w:rsidRDefault="00685A0C" w:rsidP="0089618F">
      <w:pPr>
        <w:jc w:val="center"/>
        <w:rPr>
          <w:rFonts w:cs="Times New Roman"/>
        </w:rPr>
      </w:pPr>
      <w:r>
        <w:rPr>
          <w:rFonts w:cs="Times New Roman"/>
        </w:rPr>
        <w:t>Рис. 8.8</w:t>
      </w:r>
    </w:p>
    <w:p w:rsidR="0089618F" w:rsidRPr="00BA3C46" w:rsidRDefault="0089618F" w:rsidP="0089618F">
      <w:pPr>
        <w:rPr>
          <w:rFonts w:cs="Times New Roman"/>
        </w:rPr>
      </w:pPr>
    </w:p>
    <w:p w:rsidR="0089618F" w:rsidRPr="00013F3A" w:rsidRDefault="0089618F" w:rsidP="0089618F">
      <w:pPr>
        <w:rPr>
          <w:rFonts w:cs="Times New Roman"/>
        </w:rPr>
      </w:pPr>
      <w:r>
        <w:rPr>
          <w:rFonts w:cs="Times New Roman"/>
        </w:rPr>
        <w:t>Если опция была включена предварительно</w:t>
      </w:r>
      <w:r w:rsidRPr="00EF1B06">
        <w:rPr>
          <w:rFonts w:cs="Times New Roman"/>
        </w:rPr>
        <w:t>,</w:t>
      </w:r>
      <w:r>
        <w:rPr>
          <w:rFonts w:cs="Times New Roman"/>
        </w:rPr>
        <w:t xml:space="preserve"> то приложение переходит в работу в </w:t>
      </w:r>
      <w:r>
        <w:rPr>
          <w:rFonts w:cs="Times New Roman"/>
          <w:lang w:val="en-US"/>
        </w:rPr>
        <w:t>Offline</w:t>
      </w:r>
      <w:r>
        <w:rPr>
          <w:rFonts w:cs="Times New Roman"/>
        </w:rPr>
        <w:t xml:space="preserve"> режиме автоматически</w:t>
      </w:r>
      <w:r w:rsidRPr="00EF1B06">
        <w:rPr>
          <w:rFonts w:cs="Times New Roman"/>
        </w:rPr>
        <w:t xml:space="preserve">. </w:t>
      </w:r>
      <w:r>
        <w:rPr>
          <w:rFonts w:cs="Times New Roman"/>
        </w:rPr>
        <w:t>Включенной опции соответствует  наличие соответствующей пиктограммы в панели приложения</w:t>
      </w:r>
      <w:r w:rsidR="00685A0C">
        <w:rPr>
          <w:rFonts w:cs="Times New Roman"/>
        </w:rPr>
        <w:t xml:space="preserve"> (рис. 8.9)</w:t>
      </w:r>
      <w:r w:rsidRPr="00013F3A">
        <w:rPr>
          <w:rFonts w:cs="Times New Roman"/>
        </w:rPr>
        <w:t>.</w:t>
      </w:r>
    </w:p>
    <w:p w:rsidR="0089618F" w:rsidRPr="00013F3A" w:rsidRDefault="0089618F" w:rsidP="0089618F">
      <w:pPr>
        <w:rPr>
          <w:rFonts w:cs="Times New Roman"/>
        </w:rPr>
      </w:pPr>
    </w:p>
    <w:p w:rsidR="0089618F" w:rsidRDefault="0089618F" w:rsidP="0089618F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160000" cy="38376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0C" w:rsidRPr="00685A0C" w:rsidRDefault="00685A0C" w:rsidP="0089618F">
      <w:pPr>
        <w:jc w:val="center"/>
        <w:rPr>
          <w:rFonts w:cs="Times New Roman"/>
        </w:rPr>
      </w:pPr>
      <w:r>
        <w:rPr>
          <w:rFonts w:cs="Times New Roman"/>
        </w:rPr>
        <w:t>Рис. 8.9</w:t>
      </w:r>
    </w:p>
    <w:p w:rsidR="0089618F" w:rsidRPr="00EF1B06" w:rsidRDefault="0089618F" w:rsidP="0089618F">
      <w:pPr>
        <w:rPr>
          <w:rFonts w:cs="Times New Roman"/>
        </w:rPr>
      </w:pPr>
    </w:p>
    <w:p w:rsidR="0089618F" w:rsidRPr="00013F3A" w:rsidRDefault="0089618F" w:rsidP="0089618F">
      <w:pPr>
        <w:rPr>
          <w:rFonts w:cs="Times New Roman"/>
        </w:rPr>
      </w:pPr>
      <w:r>
        <w:rPr>
          <w:rFonts w:cs="Times New Roman"/>
        </w:rPr>
        <w:t xml:space="preserve">В </w:t>
      </w:r>
      <w:r>
        <w:rPr>
          <w:rFonts w:cs="Times New Roman"/>
          <w:lang w:val="en-US"/>
        </w:rPr>
        <w:t>Offline</w:t>
      </w:r>
      <w:r w:rsidRPr="00013F3A">
        <w:rPr>
          <w:rFonts w:cs="Times New Roman"/>
        </w:rPr>
        <w:t xml:space="preserve"> </w:t>
      </w:r>
      <w:r>
        <w:rPr>
          <w:rFonts w:cs="Times New Roman"/>
        </w:rPr>
        <w:t xml:space="preserve">режиме проверка </w:t>
      </w:r>
      <w:r w:rsidR="00093FFF">
        <w:rPr>
          <w:rFonts w:cs="Times New Roman"/>
        </w:rPr>
        <w:t>штрихкод</w:t>
      </w:r>
      <w:r>
        <w:rPr>
          <w:rFonts w:cs="Times New Roman"/>
        </w:rPr>
        <w:t>а не выполняется из-за отсутствия связи и решение на разрешение прохода принимается оператором на основании рекомендаций со стороны службы контроля доступа</w:t>
      </w:r>
      <w:r w:rsidRPr="00013F3A">
        <w:rPr>
          <w:rFonts w:cs="Times New Roman"/>
        </w:rPr>
        <w:t xml:space="preserve">. </w:t>
      </w:r>
    </w:p>
    <w:p w:rsidR="0089618F" w:rsidRPr="003B63AE" w:rsidRDefault="0089618F" w:rsidP="0089618F">
      <w:pPr>
        <w:rPr>
          <w:rFonts w:cs="Times New Roman"/>
        </w:rPr>
      </w:pPr>
      <w:r>
        <w:rPr>
          <w:rFonts w:cs="Times New Roman"/>
        </w:rPr>
        <w:t xml:space="preserve">При работе в </w:t>
      </w:r>
      <w:r>
        <w:rPr>
          <w:rFonts w:cs="Times New Roman"/>
          <w:lang w:val="en-US"/>
        </w:rPr>
        <w:t>Offline</w:t>
      </w:r>
      <w:r w:rsidRPr="00013F3A">
        <w:rPr>
          <w:rFonts w:cs="Times New Roman"/>
        </w:rPr>
        <w:t xml:space="preserve"> </w:t>
      </w:r>
      <w:r>
        <w:rPr>
          <w:rFonts w:cs="Times New Roman"/>
        </w:rPr>
        <w:t xml:space="preserve">режиме </w:t>
      </w:r>
      <w:r w:rsidRPr="003B63AE">
        <w:rPr>
          <w:rFonts w:cs="Times New Roman"/>
        </w:rPr>
        <w:t xml:space="preserve">данные о проходах (попытках проходов)  сохраняются в памяти мобильного устройства и будут переданы в </w:t>
      </w:r>
      <w:r w:rsidR="00C0391C">
        <w:rPr>
          <w:rFonts w:cs="Times New Roman"/>
        </w:rPr>
        <w:t>СКД</w:t>
      </w:r>
      <w:r w:rsidRPr="003B63AE">
        <w:rPr>
          <w:rFonts w:cs="Times New Roman"/>
        </w:rPr>
        <w:t xml:space="preserve"> при восстановлении связи.</w:t>
      </w:r>
    </w:p>
    <w:p w:rsidR="0089618F" w:rsidRPr="00013F3A" w:rsidRDefault="0089618F" w:rsidP="0089618F">
      <w:pPr>
        <w:rPr>
          <w:rFonts w:cs="Times New Roman"/>
        </w:rPr>
      </w:pPr>
    </w:p>
    <w:p w:rsidR="0089618F" w:rsidRPr="000E4A84" w:rsidRDefault="0089618F" w:rsidP="000E4A84">
      <w:pPr>
        <w:pStyle w:val="1"/>
        <w:numPr>
          <w:ilvl w:val="0"/>
          <w:numId w:val="19"/>
        </w:numPr>
        <w:rPr>
          <w:color w:val="auto"/>
          <w:sz w:val="24"/>
          <w:szCs w:val="24"/>
        </w:rPr>
      </w:pPr>
      <w:bookmarkStart w:id="41" w:name="_Toc80303142"/>
      <w:r w:rsidRPr="000E4A84">
        <w:rPr>
          <w:color w:val="auto"/>
          <w:sz w:val="24"/>
          <w:szCs w:val="24"/>
        </w:rPr>
        <w:t xml:space="preserve">Журнал </w:t>
      </w:r>
      <w:r w:rsidRPr="000E4A84">
        <w:rPr>
          <w:color w:val="auto"/>
          <w:sz w:val="24"/>
          <w:szCs w:val="24"/>
          <w:lang w:val="en-US"/>
        </w:rPr>
        <w:t>offline</w:t>
      </w:r>
      <w:r w:rsidRPr="000E4A84">
        <w:rPr>
          <w:color w:val="auto"/>
          <w:sz w:val="24"/>
          <w:szCs w:val="24"/>
        </w:rPr>
        <w:t xml:space="preserve"> событий</w:t>
      </w:r>
      <w:bookmarkEnd w:id="41"/>
    </w:p>
    <w:p w:rsidR="0089618F" w:rsidRDefault="0089618F" w:rsidP="0089618F">
      <w:pPr>
        <w:rPr>
          <w:rFonts w:cs="Times New Roman"/>
        </w:rPr>
      </w:pPr>
    </w:p>
    <w:p w:rsidR="0089618F" w:rsidRPr="00013F3A" w:rsidRDefault="0089618F" w:rsidP="0089618F">
      <w:pPr>
        <w:rPr>
          <w:rFonts w:cs="Times New Roman"/>
        </w:rPr>
      </w:pPr>
      <w:r>
        <w:rPr>
          <w:rFonts w:cs="Times New Roman"/>
        </w:rPr>
        <w:t xml:space="preserve">Информация о проходах в </w:t>
      </w:r>
      <w:r>
        <w:rPr>
          <w:rFonts w:cs="Times New Roman"/>
          <w:lang w:val="en-US"/>
        </w:rPr>
        <w:t>Offline</w:t>
      </w:r>
      <w:r w:rsidRPr="00013F3A">
        <w:rPr>
          <w:rFonts w:cs="Times New Roman"/>
        </w:rPr>
        <w:t xml:space="preserve"> </w:t>
      </w:r>
      <w:r>
        <w:rPr>
          <w:rFonts w:cs="Times New Roman"/>
        </w:rPr>
        <w:t>режиме хранится в памяти мобильного устройства и может быть отображена в виде журнала событий</w:t>
      </w:r>
      <w:r w:rsidR="000E4A84">
        <w:rPr>
          <w:rFonts w:cs="Times New Roman"/>
        </w:rPr>
        <w:t xml:space="preserve"> (рис. 8.10)</w:t>
      </w:r>
      <w:r w:rsidRPr="00013F3A">
        <w:rPr>
          <w:rFonts w:cs="Times New Roman"/>
        </w:rPr>
        <w:t>.</w:t>
      </w:r>
    </w:p>
    <w:p w:rsidR="0089618F" w:rsidRPr="0089618F" w:rsidRDefault="0089618F" w:rsidP="0089618F">
      <w:pPr>
        <w:rPr>
          <w:rFonts w:cs="Times New Roman"/>
        </w:rPr>
      </w:pPr>
    </w:p>
    <w:p w:rsidR="0089618F" w:rsidRDefault="0089618F" w:rsidP="0089618F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160000" cy="15876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A84" w:rsidRPr="000E4A84" w:rsidRDefault="000E4A84" w:rsidP="0089618F">
      <w:pPr>
        <w:jc w:val="center"/>
        <w:rPr>
          <w:rFonts w:cs="Times New Roman"/>
        </w:rPr>
      </w:pPr>
      <w:r>
        <w:rPr>
          <w:rFonts w:cs="Times New Roman"/>
        </w:rPr>
        <w:t>Рис. 8.10</w:t>
      </w:r>
    </w:p>
    <w:p w:rsidR="0089618F" w:rsidRPr="000E4A84" w:rsidRDefault="0089618F" w:rsidP="0089618F">
      <w:pPr>
        <w:rPr>
          <w:rFonts w:cs="Times New Roman"/>
        </w:rPr>
      </w:pPr>
    </w:p>
    <w:p w:rsidR="0089618F" w:rsidRPr="006653F5" w:rsidRDefault="0089618F" w:rsidP="0089618F">
      <w:pPr>
        <w:rPr>
          <w:rFonts w:cs="Times New Roman"/>
        </w:rPr>
      </w:pPr>
    </w:p>
    <w:p w:rsidR="0089618F" w:rsidRPr="000E4A84" w:rsidRDefault="0089618F" w:rsidP="000E4A84">
      <w:pPr>
        <w:pStyle w:val="1"/>
        <w:numPr>
          <w:ilvl w:val="0"/>
          <w:numId w:val="15"/>
        </w:numPr>
        <w:rPr>
          <w:rFonts w:cs="Times New Roman"/>
          <w:color w:val="auto"/>
          <w:sz w:val="24"/>
          <w:szCs w:val="24"/>
        </w:rPr>
      </w:pPr>
      <w:bookmarkStart w:id="42" w:name="_Toc80303143"/>
      <w:r w:rsidRPr="000E4A84">
        <w:rPr>
          <w:rFonts w:cs="Times New Roman"/>
          <w:color w:val="auto"/>
          <w:sz w:val="24"/>
          <w:szCs w:val="24"/>
        </w:rPr>
        <w:t>Настройка приложения</w:t>
      </w:r>
      <w:bookmarkEnd w:id="42"/>
    </w:p>
    <w:p w:rsidR="0089618F" w:rsidRPr="00013F3A" w:rsidRDefault="0089618F" w:rsidP="0089618F">
      <w:pPr>
        <w:rPr>
          <w:rFonts w:cs="Times New Roman"/>
        </w:rPr>
      </w:pPr>
    </w:p>
    <w:p w:rsidR="0089618F" w:rsidRPr="00013F3A" w:rsidRDefault="0089618F" w:rsidP="0089618F">
      <w:pPr>
        <w:rPr>
          <w:rFonts w:cs="Times New Roman"/>
          <w:lang w:val="en-US"/>
        </w:rPr>
      </w:pPr>
      <w:r>
        <w:rPr>
          <w:rFonts w:cs="Times New Roman"/>
        </w:rPr>
        <w:t xml:space="preserve">Рекомендации по настройке приложения подробно описаны в разделе документации </w:t>
      </w:r>
      <w:r w:rsidRPr="007E3CD2">
        <w:rPr>
          <w:rFonts w:cs="Times New Roman"/>
        </w:rPr>
        <w:t>“</w:t>
      </w:r>
      <w:r>
        <w:rPr>
          <w:rFonts w:cs="Times New Roman"/>
        </w:rPr>
        <w:t xml:space="preserve">Меню </w:t>
      </w:r>
      <w:r w:rsidRPr="000E4A84">
        <w:rPr>
          <w:rFonts w:cs="Times New Roman"/>
        </w:rPr>
        <w:t>“</w:t>
      </w:r>
      <w:r>
        <w:rPr>
          <w:rFonts w:cs="Times New Roman"/>
        </w:rPr>
        <w:t>Настройки</w:t>
      </w:r>
      <w:r>
        <w:rPr>
          <w:rFonts w:cs="Times New Roman"/>
          <w:lang w:val="en-US"/>
        </w:rPr>
        <w:t>””.</w:t>
      </w:r>
    </w:p>
    <w:p w:rsidR="00C160FF" w:rsidRDefault="00C160FF" w:rsidP="00D927A1">
      <w:pPr>
        <w:pStyle w:val="1"/>
        <w:numPr>
          <w:ilvl w:val="0"/>
          <w:numId w:val="5"/>
        </w:numPr>
        <w:rPr>
          <w:color w:val="auto"/>
        </w:rPr>
      </w:pPr>
      <w:bookmarkStart w:id="43" w:name="_Toc80303144"/>
      <w:r w:rsidRPr="00B92D3F">
        <w:rPr>
          <w:color w:val="auto"/>
        </w:rPr>
        <w:t>Техническая поддержка</w:t>
      </w:r>
      <w:bookmarkEnd w:id="43"/>
    </w:p>
    <w:p w:rsidR="00B92D3F" w:rsidRPr="00B92D3F" w:rsidRDefault="00B92D3F" w:rsidP="00B92D3F"/>
    <w:p w:rsidR="00C160FF" w:rsidRDefault="00C160FF" w:rsidP="00C160FF">
      <w:r>
        <w:t>Варианты технической поддержки представлены в «Лицензионном соглашении» (пункт меню «Программа/Показать текст лицензии».</w:t>
      </w:r>
    </w:p>
    <w:p w:rsidR="00C160FF" w:rsidRPr="00C160FF" w:rsidRDefault="00C160FF" w:rsidP="00C160FF">
      <w:r>
        <w:t xml:space="preserve">Технологически поддержка выполняется дистанционно: мы </w:t>
      </w:r>
      <w:r w:rsidR="00B92D3F">
        <w:t>о</w:t>
      </w:r>
      <w:r>
        <w:t xml:space="preserve">твечаем на вопросы и решаем проблемы по телефону, </w:t>
      </w:r>
      <w:r>
        <w:rPr>
          <w:lang w:val="en-US"/>
        </w:rPr>
        <w:t>e</w:t>
      </w:r>
      <w:r w:rsidRPr="00C160FF">
        <w:t>-</w:t>
      </w:r>
      <w:r>
        <w:rPr>
          <w:lang w:val="en-US"/>
        </w:rPr>
        <w:t>mail</w:t>
      </w:r>
      <w:r w:rsidRPr="00C160FF">
        <w:t xml:space="preserve"> </w:t>
      </w:r>
      <w:r>
        <w:t xml:space="preserve">и в тех случаях, когда необходимо прямое вмешательство специалистов – при помощи утилиты удалённого управления </w:t>
      </w:r>
      <w:hyperlink r:id="rId160" w:history="1">
        <w:r w:rsidRPr="008E302A">
          <w:rPr>
            <w:rStyle w:val="a5"/>
            <w:lang w:val="en-US"/>
          </w:rPr>
          <w:t>www</w:t>
        </w:r>
        <w:r w:rsidRPr="00C160FF">
          <w:rPr>
            <w:rStyle w:val="a5"/>
          </w:rPr>
          <w:t>.</w:t>
        </w:r>
        <w:proofErr w:type="spellStart"/>
        <w:r w:rsidRPr="008E302A">
          <w:rPr>
            <w:rStyle w:val="a5"/>
            <w:lang w:val="en-US"/>
          </w:rPr>
          <w:t>teamviewer</w:t>
        </w:r>
        <w:proofErr w:type="spellEnd"/>
        <w:r w:rsidRPr="00C160FF">
          <w:rPr>
            <w:rStyle w:val="a5"/>
          </w:rPr>
          <w:t>.</w:t>
        </w:r>
        <w:proofErr w:type="spellStart"/>
        <w:r w:rsidRPr="008E302A">
          <w:rPr>
            <w:rStyle w:val="a5"/>
            <w:lang w:val="en-US"/>
          </w:rPr>
          <w:t>ru</w:t>
        </w:r>
        <w:proofErr w:type="spellEnd"/>
      </w:hyperlink>
      <w:r w:rsidRPr="00C160FF">
        <w:t xml:space="preserve"> </w:t>
      </w:r>
    </w:p>
    <w:p w:rsidR="0007154A" w:rsidRDefault="0007154A" w:rsidP="00C160FF"/>
    <w:p w:rsidR="00C160FF" w:rsidRPr="00BA3C46" w:rsidRDefault="00C160FF" w:rsidP="00C160FF">
      <w:r>
        <w:rPr>
          <w:lang w:val="en-US"/>
        </w:rPr>
        <w:t>e</w:t>
      </w:r>
      <w:r w:rsidRPr="00BA3C46">
        <w:t>-</w:t>
      </w:r>
      <w:r>
        <w:rPr>
          <w:lang w:val="en-US"/>
        </w:rPr>
        <w:t>mail</w:t>
      </w:r>
      <w:r w:rsidRPr="00BA3C46">
        <w:t xml:space="preserve">: </w:t>
      </w:r>
      <w:hyperlink r:id="rId161" w:history="1">
        <w:r w:rsidRPr="008E302A">
          <w:rPr>
            <w:rStyle w:val="a5"/>
            <w:lang w:val="en-US"/>
          </w:rPr>
          <w:t>support</w:t>
        </w:r>
        <w:r w:rsidRPr="00BA3C46">
          <w:rPr>
            <w:rStyle w:val="a5"/>
          </w:rPr>
          <w:t>@</w:t>
        </w:r>
        <w:proofErr w:type="spellStart"/>
        <w:r w:rsidRPr="008E302A">
          <w:rPr>
            <w:rStyle w:val="a5"/>
            <w:lang w:val="en-US"/>
          </w:rPr>
          <w:t>asksoft</w:t>
        </w:r>
        <w:proofErr w:type="spellEnd"/>
        <w:r w:rsidRPr="00BA3C46">
          <w:rPr>
            <w:rStyle w:val="a5"/>
          </w:rPr>
          <w:t>.</w:t>
        </w:r>
        <w:r w:rsidRPr="008E302A">
          <w:rPr>
            <w:rStyle w:val="a5"/>
            <w:lang w:val="en-US"/>
          </w:rPr>
          <w:t>net</w:t>
        </w:r>
      </w:hyperlink>
      <w:r w:rsidRPr="00BA3C46">
        <w:t xml:space="preserve"> </w:t>
      </w:r>
    </w:p>
    <w:p w:rsidR="004C0769" w:rsidRDefault="004C0769" w:rsidP="004C0769">
      <w:pPr>
        <w:pStyle w:val="1"/>
        <w:pageBreakBefore/>
        <w:rPr>
          <w:color w:val="auto"/>
        </w:rPr>
      </w:pPr>
      <w:bookmarkStart w:id="44" w:name="_Toc452913686"/>
      <w:bookmarkStart w:id="45" w:name="_Toc503511122"/>
      <w:bookmarkStart w:id="46" w:name="_Toc80303145"/>
      <w:r w:rsidRPr="004104BA">
        <w:rPr>
          <w:color w:val="auto"/>
        </w:rPr>
        <w:t>Список сокращений и понятий</w:t>
      </w:r>
      <w:bookmarkEnd w:id="44"/>
      <w:bookmarkEnd w:id="45"/>
      <w:bookmarkEnd w:id="46"/>
    </w:p>
    <w:p w:rsidR="004C0769" w:rsidRPr="004104BA" w:rsidRDefault="004C0769" w:rsidP="004C0769"/>
    <w:p w:rsidR="004C0769" w:rsidRDefault="004C0769" w:rsidP="004C0769">
      <w:pPr>
        <w:rPr>
          <w:b/>
        </w:rPr>
      </w:pPr>
      <w:r>
        <w:rPr>
          <w:b/>
        </w:rPr>
        <w:t xml:space="preserve">АРМ </w:t>
      </w:r>
      <w:r w:rsidRPr="00260DAF">
        <w:t>– автоматизированное рабочее место</w:t>
      </w:r>
    </w:p>
    <w:p w:rsidR="004C0769" w:rsidRPr="00CB6669" w:rsidRDefault="004C0769" w:rsidP="004C0769">
      <w:r>
        <w:rPr>
          <w:b/>
        </w:rPr>
        <w:t>БД</w:t>
      </w:r>
      <w:r>
        <w:t xml:space="preserve"> – база данных</w:t>
      </w:r>
    </w:p>
    <w:p w:rsidR="004C0769" w:rsidRDefault="00C0391C" w:rsidP="004C0769">
      <w:r>
        <w:rPr>
          <w:b/>
        </w:rPr>
        <w:t>СКД</w:t>
      </w:r>
      <w:r w:rsidR="004C0769">
        <w:t xml:space="preserve"> – билетно-пропускная система «</w:t>
      </w:r>
      <w:r w:rsidR="00CC33E0">
        <w:t>Периметр</w:t>
      </w:r>
      <w:r w:rsidR="004C0769">
        <w:t>»</w:t>
      </w:r>
    </w:p>
    <w:p w:rsidR="004C0769" w:rsidRPr="00A20CF6" w:rsidRDefault="004C0769" w:rsidP="004C0769">
      <w:r w:rsidRPr="00260DAF">
        <w:rPr>
          <w:b/>
        </w:rPr>
        <w:t>ПО</w:t>
      </w:r>
      <w:r>
        <w:t xml:space="preserve"> – программное обеспечение</w:t>
      </w:r>
    </w:p>
    <w:p w:rsidR="004C0769" w:rsidRDefault="004C0769" w:rsidP="004C0769">
      <w:r>
        <w:rPr>
          <w:b/>
        </w:rPr>
        <w:t>Сервер</w:t>
      </w:r>
      <w:r>
        <w:t xml:space="preserve"> – специальный мощный компьютер или просто компьютер одного из пользователей, на котором программа установлена полностью – вместе с </w:t>
      </w:r>
      <w:r>
        <w:rPr>
          <w:b/>
        </w:rPr>
        <w:t>БД</w:t>
      </w:r>
      <w:r>
        <w:t>.</w:t>
      </w:r>
    </w:p>
    <w:p w:rsidR="004C0769" w:rsidRPr="004C0769" w:rsidRDefault="004C0769" w:rsidP="00C160FF">
      <w:pPr>
        <w:rPr>
          <w:b/>
        </w:rPr>
      </w:pPr>
    </w:p>
    <w:sectPr w:rsidR="004C0769" w:rsidRPr="004C0769" w:rsidSect="003D2F63">
      <w:type w:val="continuous"/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5C0" w:rsidRDefault="004F35C0">
      <w:r>
        <w:separator/>
      </w:r>
    </w:p>
  </w:endnote>
  <w:endnote w:type="continuationSeparator" w:id="0">
    <w:p w:rsidR="004F35C0" w:rsidRDefault="004F35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C0" w:rsidRDefault="004F35C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C0" w:rsidRDefault="00B314BC">
    <w:pPr>
      <w:pStyle w:val="a9"/>
      <w:jc w:val="right"/>
    </w:pPr>
    <w:r>
      <w:rPr>
        <w:noProof/>
      </w:rPr>
      <w:fldChar w:fldCharType="begin"/>
    </w:r>
    <w:r w:rsidR="004F35C0">
      <w:rPr>
        <w:noProof/>
      </w:rPr>
      <w:instrText xml:space="preserve"> PAGE </w:instrText>
    </w:r>
    <w:r>
      <w:rPr>
        <w:noProof/>
      </w:rPr>
      <w:fldChar w:fldCharType="separate"/>
    </w:r>
    <w:r w:rsidR="007A12F2">
      <w:rPr>
        <w:noProof/>
      </w:rPr>
      <w:t>37</w:t>
    </w:r>
    <w:r>
      <w:rPr>
        <w:noProof/>
      </w:rPr>
      <w:fldChar w:fldCharType="end"/>
    </w:r>
  </w:p>
  <w:p w:rsidR="004F35C0" w:rsidRDefault="004F35C0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C0" w:rsidRDefault="004F35C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5C0" w:rsidRDefault="004F35C0">
      <w:r>
        <w:separator/>
      </w:r>
    </w:p>
  </w:footnote>
  <w:footnote w:type="continuationSeparator" w:id="0">
    <w:p w:rsidR="004F35C0" w:rsidRDefault="004F35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C0" w:rsidRDefault="004F35C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C0" w:rsidRDefault="004F35C0">
    <w:pPr>
      <w:pStyle w:val="a8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468777</wp:posOffset>
          </wp:positionH>
          <wp:positionV relativeFrom="paragraph">
            <wp:posOffset>1758</wp:posOffset>
          </wp:positionV>
          <wp:extent cx="361950" cy="363416"/>
          <wp:effectExtent l="19050" t="0" r="0" b="0"/>
          <wp:wrapSquare wrapText="right"/>
          <wp:docPr id="7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34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72FB5">
      <w:t xml:space="preserve">            </w:t>
    </w:r>
    <w:r w:rsidRPr="0026472A">
      <w:t xml:space="preserve"> </w:t>
    </w:r>
    <w:r>
      <w:rPr>
        <w:b/>
      </w:rPr>
      <w:t>Система контроля доступа «Периметр»</w:t>
    </w:r>
    <w:r>
      <w:t>. Руководство пользователя.</w:t>
    </w:r>
  </w:p>
  <w:p w:rsidR="004F35C0" w:rsidRPr="001D7C0A" w:rsidRDefault="004F35C0">
    <w:pPr>
      <w:pStyle w:val="a8"/>
      <w:rPr>
        <w:rStyle w:val="a5"/>
      </w:rPr>
    </w:pPr>
    <w:r w:rsidRPr="0007189B">
      <w:t xml:space="preserve">  </w:t>
    </w:r>
    <w:r w:rsidRPr="0026472A">
      <w:t xml:space="preserve">      </w:t>
    </w:r>
    <w:r w:rsidRPr="00B041B7">
      <w:t xml:space="preserve">  </w:t>
    </w:r>
    <w:r w:rsidRPr="0026472A">
      <w:t xml:space="preserve"> </w:t>
    </w:r>
    <w:r w:rsidRPr="00B041B7">
      <w:t xml:space="preserve"> </w:t>
    </w:r>
    <w:r w:rsidRPr="0026472A">
      <w:t xml:space="preserve"> </w:t>
    </w:r>
    <w:r>
      <w:rPr>
        <w:sz w:val="20"/>
        <w:szCs w:val="20"/>
      </w:rPr>
      <w:t>Сайт:</w:t>
    </w:r>
    <w:r w:rsidRPr="0026472A">
      <w:rPr>
        <w:sz w:val="20"/>
        <w:szCs w:val="20"/>
      </w:rPr>
      <w:t xml:space="preserve"> </w:t>
    </w:r>
    <w:hyperlink r:id="rId2" w:history="1">
      <w:r>
        <w:rPr>
          <w:rStyle w:val="a5"/>
          <w:lang w:val="en-US"/>
        </w:rPr>
        <w:t>http</w:t>
      </w:r>
      <w:r w:rsidRPr="006C31F5">
        <w:rPr>
          <w:rStyle w:val="a5"/>
        </w:rPr>
        <w:t>://</w:t>
      </w:r>
    </w:hyperlink>
    <w:r w:rsidRPr="001D7C0A">
      <w:rPr>
        <w:rStyle w:val="a5"/>
      </w:rPr>
      <w:t>tcs.asksoft.net</w:t>
    </w:r>
  </w:p>
  <w:p w:rsidR="004F35C0" w:rsidRPr="008435C2" w:rsidRDefault="004F35C0">
    <w:pPr>
      <w:pStyle w:val="a8"/>
      <w:ind w:firstLine="0"/>
      <w:rPr>
        <w:sz w:val="20"/>
        <w:szCs w:val="20"/>
      </w:rPr>
    </w:pPr>
    <w:r w:rsidRPr="008435C2">
      <w:rPr>
        <w:sz w:val="20"/>
        <w:szCs w:val="20"/>
      </w:rPr>
      <w:t>____________________________________________________________________________________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C0" w:rsidRDefault="004F35C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4020608"/>
    <w:lvl w:ilvl="0">
      <w:start w:val="1"/>
      <w:numFmt w:val="decimal"/>
      <w:lvlText w:val="8.3.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6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3">
    <w:nsid w:val="00740CCE"/>
    <w:multiLevelType w:val="multilevel"/>
    <w:tmpl w:val="EF785D94"/>
    <w:lvl w:ilvl="0">
      <w:start w:val="1"/>
      <w:numFmt w:val="decimal"/>
      <w:lvlText w:val="6.%1"/>
      <w:lvlJc w:val="left"/>
      <w:pPr>
        <w:tabs>
          <w:tab w:val="num" w:pos="432"/>
        </w:tabs>
        <w:ind w:left="432" w:hanging="432"/>
      </w:pPr>
      <w:rPr>
        <w:rFonts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4">
    <w:nsid w:val="02680B57"/>
    <w:multiLevelType w:val="hybridMultilevel"/>
    <w:tmpl w:val="6B7A88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0914646B"/>
    <w:multiLevelType w:val="hybridMultilevel"/>
    <w:tmpl w:val="C2DE378E"/>
    <w:lvl w:ilvl="0" w:tplc="B84E12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0BB7EFE"/>
    <w:multiLevelType w:val="hybridMultilevel"/>
    <w:tmpl w:val="3E103EBC"/>
    <w:lvl w:ilvl="0" w:tplc="D07CD3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6503FAE"/>
    <w:multiLevelType w:val="multilevel"/>
    <w:tmpl w:val="65F24FB4"/>
    <w:lvl w:ilvl="0">
      <w:start w:val="1"/>
      <w:numFmt w:val="decimal"/>
      <w:lvlText w:val="1.%1"/>
      <w:lvlJc w:val="left"/>
      <w:pPr>
        <w:tabs>
          <w:tab w:val="num" w:pos="432"/>
        </w:tabs>
        <w:ind w:left="432" w:hanging="432"/>
      </w:pPr>
      <w:rPr>
        <w:rFonts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2B2B3934"/>
    <w:multiLevelType w:val="hybridMultilevel"/>
    <w:tmpl w:val="9676C9F4"/>
    <w:lvl w:ilvl="0" w:tplc="7E4A673E">
      <w:start w:val="1"/>
      <w:numFmt w:val="decimal"/>
      <w:lvlText w:val="8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E62031"/>
    <w:multiLevelType w:val="hybridMultilevel"/>
    <w:tmpl w:val="84460B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2CA1D27"/>
    <w:multiLevelType w:val="multilevel"/>
    <w:tmpl w:val="1EF26BAC"/>
    <w:lvl w:ilvl="0">
      <w:start w:val="1"/>
      <w:numFmt w:val="decimal"/>
      <w:lvlText w:val="3.%1."/>
      <w:lvlJc w:val="left"/>
      <w:pPr>
        <w:tabs>
          <w:tab w:val="num" w:pos="432"/>
        </w:tabs>
        <w:ind w:left="432" w:hanging="432"/>
      </w:pPr>
      <w:rPr>
        <w:rFonts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3749271B"/>
    <w:multiLevelType w:val="hybridMultilevel"/>
    <w:tmpl w:val="4830D634"/>
    <w:lvl w:ilvl="0" w:tplc="F530E6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D6B6C8E"/>
    <w:multiLevelType w:val="multilevel"/>
    <w:tmpl w:val="42C4CD14"/>
    <w:lvl w:ilvl="0">
      <w:start w:val="1"/>
      <w:numFmt w:val="decimal"/>
      <w:lvlText w:val="5.%1"/>
      <w:lvlJc w:val="left"/>
      <w:pPr>
        <w:tabs>
          <w:tab w:val="num" w:pos="432"/>
        </w:tabs>
        <w:ind w:left="432" w:hanging="432"/>
      </w:pPr>
      <w:rPr>
        <w:rFonts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483A1F08"/>
    <w:multiLevelType w:val="hybridMultilevel"/>
    <w:tmpl w:val="77E4E8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3A4577E"/>
    <w:multiLevelType w:val="multilevel"/>
    <w:tmpl w:val="41A48F10"/>
    <w:lvl w:ilvl="0">
      <w:start w:val="1"/>
      <w:numFmt w:val="decimal"/>
      <w:lvlText w:val="5.%1"/>
      <w:lvlJc w:val="left"/>
      <w:pPr>
        <w:tabs>
          <w:tab w:val="num" w:pos="432"/>
        </w:tabs>
        <w:ind w:left="432" w:hanging="432"/>
      </w:pPr>
      <w:rPr>
        <w:rFonts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25">
    <w:nsid w:val="7B3D1EDF"/>
    <w:multiLevelType w:val="multilevel"/>
    <w:tmpl w:val="1B68B7B8"/>
    <w:lvl w:ilvl="0">
      <w:start w:val="1"/>
      <w:numFmt w:val="decimal"/>
      <w:lvlText w:val="8.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6">
    <w:nsid w:val="7DE766B2"/>
    <w:multiLevelType w:val="multilevel"/>
    <w:tmpl w:val="244AAC5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21"/>
  </w:num>
  <w:num w:numId="5">
    <w:abstractNumId w:val="26"/>
  </w:num>
  <w:num w:numId="6">
    <w:abstractNumId w:val="17"/>
  </w:num>
  <w:num w:numId="7">
    <w:abstractNumId w:val="20"/>
  </w:num>
  <w:num w:numId="8">
    <w:abstractNumId w:val="22"/>
  </w:num>
  <w:num w:numId="9">
    <w:abstractNumId w:val="24"/>
  </w:num>
  <w:num w:numId="10">
    <w:abstractNumId w:val="0"/>
  </w:num>
  <w:num w:numId="11">
    <w:abstractNumId w:val="13"/>
  </w:num>
  <w:num w:numId="12">
    <w:abstractNumId w:val="0"/>
  </w:num>
  <w:num w:numId="13">
    <w:abstractNumId w:val="0"/>
  </w:num>
  <w:num w:numId="14">
    <w:abstractNumId w:val="0"/>
  </w:num>
  <w:num w:numId="15">
    <w:abstractNumId w:val="25"/>
  </w:num>
  <w:num w:numId="16">
    <w:abstractNumId w:val="0"/>
  </w:num>
  <w:num w:numId="17">
    <w:abstractNumId w:val="0"/>
  </w:num>
  <w:num w:numId="18">
    <w:abstractNumId w:val="0"/>
  </w:num>
  <w:num w:numId="19">
    <w:abstractNumId w:val="18"/>
  </w:num>
  <w:num w:numId="20">
    <w:abstractNumId w:val="23"/>
  </w:num>
  <w:num w:numId="21">
    <w:abstractNumId w:val="19"/>
  </w:num>
  <w:num w:numId="22">
    <w:abstractNumId w:val="15"/>
  </w:num>
  <w:num w:numId="23">
    <w:abstractNumId w:val="1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displayBackgroundShape/>
  <w:embedSystemFonts/>
  <w:hideSpellingErrors/>
  <w:hideGrammaticalErrors/>
  <w:proofState w:spelling="clean" w:grammar="clean"/>
  <w:stylePaneFormatFilter w:val="0000"/>
  <w:mailMerge>
    <w:mainDocumentType w:val="catalog"/>
    <w:dataType w:val="textFile"/>
    <w:activeRecord w:val="-1"/>
  </w:mailMerge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rsids>
    <w:rsidRoot w:val="00FD79C7"/>
    <w:rsid w:val="000033C2"/>
    <w:rsid w:val="000107E3"/>
    <w:rsid w:val="00010EBA"/>
    <w:rsid w:val="00011496"/>
    <w:rsid w:val="00015936"/>
    <w:rsid w:val="00020138"/>
    <w:rsid w:val="0002200E"/>
    <w:rsid w:val="00035F69"/>
    <w:rsid w:val="00036503"/>
    <w:rsid w:val="00036F13"/>
    <w:rsid w:val="0003701F"/>
    <w:rsid w:val="0003799C"/>
    <w:rsid w:val="000411B0"/>
    <w:rsid w:val="0005480D"/>
    <w:rsid w:val="00055967"/>
    <w:rsid w:val="000605F9"/>
    <w:rsid w:val="00062557"/>
    <w:rsid w:val="00062A54"/>
    <w:rsid w:val="0006618F"/>
    <w:rsid w:val="000664C3"/>
    <w:rsid w:val="00071007"/>
    <w:rsid w:val="0007154A"/>
    <w:rsid w:val="0007189B"/>
    <w:rsid w:val="00072FB5"/>
    <w:rsid w:val="00081146"/>
    <w:rsid w:val="00082660"/>
    <w:rsid w:val="00084E8D"/>
    <w:rsid w:val="00086EA1"/>
    <w:rsid w:val="00093FFF"/>
    <w:rsid w:val="000945CE"/>
    <w:rsid w:val="00094884"/>
    <w:rsid w:val="000963F1"/>
    <w:rsid w:val="00097BFB"/>
    <w:rsid w:val="000A0EAA"/>
    <w:rsid w:val="000A62D5"/>
    <w:rsid w:val="000B0A89"/>
    <w:rsid w:val="000B5A52"/>
    <w:rsid w:val="000C1772"/>
    <w:rsid w:val="000C7CEC"/>
    <w:rsid w:val="000D1648"/>
    <w:rsid w:val="000D48CB"/>
    <w:rsid w:val="000D4D5A"/>
    <w:rsid w:val="000E05A5"/>
    <w:rsid w:val="000E2974"/>
    <w:rsid w:val="000E4A84"/>
    <w:rsid w:val="000E5F20"/>
    <w:rsid w:val="000F3C9E"/>
    <w:rsid w:val="000F60C3"/>
    <w:rsid w:val="00105284"/>
    <w:rsid w:val="0010702E"/>
    <w:rsid w:val="001131A7"/>
    <w:rsid w:val="001132E7"/>
    <w:rsid w:val="00114B60"/>
    <w:rsid w:val="00120ED4"/>
    <w:rsid w:val="00122520"/>
    <w:rsid w:val="00122A81"/>
    <w:rsid w:val="00123C36"/>
    <w:rsid w:val="00134D71"/>
    <w:rsid w:val="00152500"/>
    <w:rsid w:val="00156774"/>
    <w:rsid w:val="0016719A"/>
    <w:rsid w:val="00167F8F"/>
    <w:rsid w:val="001727C9"/>
    <w:rsid w:val="0017541F"/>
    <w:rsid w:val="0018562B"/>
    <w:rsid w:val="00185CB2"/>
    <w:rsid w:val="00191598"/>
    <w:rsid w:val="001966F2"/>
    <w:rsid w:val="001A1EB0"/>
    <w:rsid w:val="001B6650"/>
    <w:rsid w:val="001C3E76"/>
    <w:rsid w:val="001C46EF"/>
    <w:rsid w:val="001C623F"/>
    <w:rsid w:val="001C6AFE"/>
    <w:rsid w:val="001D1AF3"/>
    <w:rsid w:val="001D6603"/>
    <w:rsid w:val="001D7C0A"/>
    <w:rsid w:val="001E71B8"/>
    <w:rsid w:val="001E7216"/>
    <w:rsid w:val="001F1360"/>
    <w:rsid w:val="001F3154"/>
    <w:rsid w:val="001F4110"/>
    <w:rsid w:val="001F4F3E"/>
    <w:rsid w:val="001F7626"/>
    <w:rsid w:val="001F7C47"/>
    <w:rsid w:val="00201018"/>
    <w:rsid w:val="00204F27"/>
    <w:rsid w:val="00206B75"/>
    <w:rsid w:val="00214B70"/>
    <w:rsid w:val="002158CB"/>
    <w:rsid w:val="0022025A"/>
    <w:rsid w:val="00221579"/>
    <w:rsid w:val="00236B7D"/>
    <w:rsid w:val="0024073F"/>
    <w:rsid w:val="00260733"/>
    <w:rsid w:val="0026472A"/>
    <w:rsid w:val="002679BC"/>
    <w:rsid w:val="0027015F"/>
    <w:rsid w:val="0027157C"/>
    <w:rsid w:val="002729F6"/>
    <w:rsid w:val="0027522F"/>
    <w:rsid w:val="002826FC"/>
    <w:rsid w:val="002916F7"/>
    <w:rsid w:val="00293C22"/>
    <w:rsid w:val="0029591A"/>
    <w:rsid w:val="002A54E2"/>
    <w:rsid w:val="002A70EB"/>
    <w:rsid w:val="002B2E2F"/>
    <w:rsid w:val="002B4882"/>
    <w:rsid w:val="002C13F5"/>
    <w:rsid w:val="002C15F9"/>
    <w:rsid w:val="002C4DB0"/>
    <w:rsid w:val="002C5CE5"/>
    <w:rsid w:val="002D00E8"/>
    <w:rsid w:val="002D343E"/>
    <w:rsid w:val="002D44D3"/>
    <w:rsid w:val="002D4591"/>
    <w:rsid w:val="002D7D8A"/>
    <w:rsid w:val="002E005F"/>
    <w:rsid w:val="002E45EF"/>
    <w:rsid w:val="002E5042"/>
    <w:rsid w:val="002E6307"/>
    <w:rsid w:val="002F4540"/>
    <w:rsid w:val="002F6ADF"/>
    <w:rsid w:val="00304057"/>
    <w:rsid w:val="0031074F"/>
    <w:rsid w:val="0031171A"/>
    <w:rsid w:val="0031601D"/>
    <w:rsid w:val="00321CB5"/>
    <w:rsid w:val="00324AD6"/>
    <w:rsid w:val="00327F7E"/>
    <w:rsid w:val="00330872"/>
    <w:rsid w:val="00331F7B"/>
    <w:rsid w:val="003337E9"/>
    <w:rsid w:val="00333BF9"/>
    <w:rsid w:val="00333FF1"/>
    <w:rsid w:val="00337406"/>
    <w:rsid w:val="00337DCD"/>
    <w:rsid w:val="003405A7"/>
    <w:rsid w:val="003409CF"/>
    <w:rsid w:val="00342B3F"/>
    <w:rsid w:val="00342F91"/>
    <w:rsid w:val="00343D22"/>
    <w:rsid w:val="003455F0"/>
    <w:rsid w:val="00347230"/>
    <w:rsid w:val="003505F4"/>
    <w:rsid w:val="003544CA"/>
    <w:rsid w:val="003634C9"/>
    <w:rsid w:val="00363E0D"/>
    <w:rsid w:val="003843E9"/>
    <w:rsid w:val="00384C93"/>
    <w:rsid w:val="00385129"/>
    <w:rsid w:val="00390DC3"/>
    <w:rsid w:val="00391012"/>
    <w:rsid w:val="00391AE4"/>
    <w:rsid w:val="003A6622"/>
    <w:rsid w:val="003A6CE5"/>
    <w:rsid w:val="003B0168"/>
    <w:rsid w:val="003B4BFA"/>
    <w:rsid w:val="003B663B"/>
    <w:rsid w:val="003C332E"/>
    <w:rsid w:val="003D1F9E"/>
    <w:rsid w:val="003D2F63"/>
    <w:rsid w:val="003D4A29"/>
    <w:rsid w:val="003D67F5"/>
    <w:rsid w:val="003E0322"/>
    <w:rsid w:val="003E4171"/>
    <w:rsid w:val="003E6428"/>
    <w:rsid w:val="003E7416"/>
    <w:rsid w:val="003F0822"/>
    <w:rsid w:val="003F19A1"/>
    <w:rsid w:val="003F1F86"/>
    <w:rsid w:val="0040487F"/>
    <w:rsid w:val="00405EFE"/>
    <w:rsid w:val="00411B7D"/>
    <w:rsid w:val="00417E3D"/>
    <w:rsid w:val="004245A0"/>
    <w:rsid w:val="00435503"/>
    <w:rsid w:val="004356A5"/>
    <w:rsid w:val="004378B3"/>
    <w:rsid w:val="00440CA0"/>
    <w:rsid w:val="0045284B"/>
    <w:rsid w:val="00461FBA"/>
    <w:rsid w:val="00464215"/>
    <w:rsid w:val="00466E19"/>
    <w:rsid w:val="00467FFE"/>
    <w:rsid w:val="0047075D"/>
    <w:rsid w:val="0047185E"/>
    <w:rsid w:val="00473848"/>
    <w:rsid w:val="004821AB"/>
    <w:rsid w:val="00482817"/>
    <w:rsid w:val="004834B5"/>
    <w:rsid w:val="00484683"/>
    <w:rsid w:val="00484709"/>
    <w:rsid w:val="00484B36"/>
    <w:rsid w:val="00487E04"/>
    <w:rsid w:val="00493765"/>
    <w:rsid w:val="004A3EC6"/>
    <w:rsid w:val="004A3F28"/>
    <w:rsid w:val="004A41F7"/>
    <w:rsid w:val="004A71AC"/>
    <w:rsid w:val="004B2F6C"/>
    <w:rsid w:val="004B772B"/>
    <w:rsid w:val="004B7CAE"/>
    <w:rsid w:val="004B7DCF"/>
    <w:rsid w:val="004C0769"/>
    <w:rsid w:val="004C1FEB"/>
    <w:rsid w:val="004C251C"/>
    <w:rsid w:val="004C497D"/>
    <w:rsid w:val="004C68A0"/>
    <w:rsid w:val="004D5B42"/>
    <w:rsid w:val="004E5973"/>
    <w:rsid w:val="004F08DB"/>
    <w:rsid w:val="004F0FF8"/>
    <w:rsid w:val="004F22ED"/>
    <w:rsid w:val="004F35C0"/>
    <w:rsid w:val="004F411C"/>
    <w:rsid w:val="004F47FB"/>
    <w:rsid w:val="004F728C"/>
    <w:rsid w:val="0050095B"/>
    <w:rsid w:val="005116E2"/>
    <w:rsid w:val="0052585B"/>
    <w:rsid w:val="0053416E"/>
    <w:rsid w:val="00536E8A"/>
    <w:rsid w:val="00541E09"/>
    <w:rsid w:val="00543561"/>
    <w:rsid w:val="005474A9"/>
    <w:rsid w:val="00550D50"/>
    <w:rsid w:val="00551623"/>
    <w:rsid w:val="005534B9"/>
    <w:rsid w:val="0056173F"/>
    <w:rsid w:val="00564447"/>
    <w:rsid w:val="005665E6"/>
    <w:rsid w:val="0056786A"/>
    <w:rsid w:val="00575E66"/>
    <w:rsid w:val="005822A9"/>
    <w:rsid w:val="00583689"/>
    <w:rsid w:val="00585F78"/>
    <w:rsid w:val="00587674"/>
    <w:rsid w:val="00587B2A"/>
    <w:rsid w:val="005905DD"/>
    <w:rsid w:val="00590723"/>
    <w:rsid w:val="005A27F8"/>
    <w:rsid w:val="005A342D"/>
    <w:rsid w:val="005A3A78"/>
    <w:rsid w:val="005A3DC2"/>
    <w:rsid w:val="005A7BCD"/>
    <w:rsid w:val="005B5369"/>
    <w:rsid w:val="005B71FC"/>
    <w:rsid w:val="005C145F"/>
    <w:rsid w:val="005C20ED"/>
    <w:rsid w:val="005C4B6B"/>
    <w:rsid w:val="005C518A"/>
    <w:rsid w:val="005C665E"/>
    <w:rsid w:val="005C6863"/>
    <w:rsid w:val="005D0EF2"/>
    <w:rsid w:val="005D0FFC"/>
    <w:rsid w:val="005D2447"/>
    <w:rsid w:val="005D30A8"/>
    <w:rsid w:val="005D416D"/>
    <w:rsid w:val="005D4784"/>
    <w:rsid w:val="005D4C7A"/>
    <w:rsid w:val="005D6A5F"/>
    <w:rsid w:val="005E2291"/>
    <w:rsid w:val="005E4321"/>
    <w:rsid w:val="0060276A"/>
    <w:rsid w:val="00604131"/>
    <w:rsid w:val="006044F0"/>
    <w:rsid w:val="00620DE8"/>
    <w:rsid w:val="00621FDA"/>
    <w:rsid w:val="006305AC"/>
    <w:rsid w:val="0063149E"/>
    <w:rsid w:val="0064085F"/>
    <w:rsid w:val="006479A4"/>
    <w:rsid w:val="006551B7"/>
    <w:rsid w:val="0065580C"/>
    <w:rsid w:val="00661269"/>
    <w:rsid w:val="006634C0"/>
    <w:rsid w:val="006747FE"/>
    <w:rsid w:val="00674F04"/>
    <w:rsid w:val="0067682A"/>
    <w:rsid w:val="0068004F"/>
    <w:rsid w:val="006836CC"/>
    <w:rsid w:val="00685A0C"/>
    <w:rsid w:val="006879A1"/>
    <w:rsid w:val="00696B0C"/>
    <w:rsid w:val="00697DAD"/>
    <w:rsid w:val="006A584B"/>
    <w:rsid w:val="006A6C4F"/>
    <w:rsid w:val="006A724C"/>
    <w:rsid w:val="006B2721"/>
    <w:rsid w:val="006C0158"/>
    <w:rsid w:val="006C01DF"/>
    <w:rsid w:val="006C31F5"/>
    <w:rsid w:val="006C600D"/>
    <w:rsid w:val="006D0B21"/>
    <w:rsid w:val="006E0924"/>
    <w:rsid w:val="006E2E42"/>
    <w:rsid w:val="006E347F"/>
    <w:rsid w:val="006E4EF3"/>
    <w:rsid w:val="006E5124"/>
    <w:rsid w:val="006E51B7"/>
    <w:rsid w:val="006E6B65"/>
    <w:rsid w:val="006F1EE3"/>
    <w:rsid w:val="006F373A"/>
    <w:rsid w:val="006F5EA4"/>
    <w:rsid w:val="006F73D7"/>
    <w:rsid w:val="006F75DC"/>
    <w:rsid w:val="006F7E3F"/>
    <w:rsid w:val="006F7E74"/>
    <w:rsid w:val="007007F6"/>
    <w:rsid w:val="007062D9"/>
    <w:rsid w:val="00713C50"/>
    <w:rsid w:val="0071678A"/>
    <w:rsid w:val="00720378"/>
    <w:rsid w:val="00724D49"/>
    <w:rsid w:val="00727371"/>
    <w:rsid w:val="00727AD6"/>
    <w:rsid w:val="00730A62"/>
    <w:rsid w:val="00734055"/>
    <w:rsid w:val="00734F66"/>
    <w:rsid w:val="007355A7"/>
    <w:rsid w:val="007360F9"/>
    <w:rsid w:val="00741540"/>
    <w:rsid w:val="00745AC3"/>
    <w:rsid w:val="00745D43"/>
    <w:rsid w:val="007553B7"/>
    <w:rsid w:val="007574C7"/>
    <w:rsid w:val="00761377"/>
    <w:rsid w:val="00762B6B"/>
    <w:rsid w:val="00763F51"/>
    <w:rsid w:val="00763FAF"/>
    <w:rsid w:val="0077210C"/>
    <w:rsid w:val="007723FE"/>
    <w:rsid w:val="00772ECE"/>
    <w:rsid w:val="00773832"/>
    <w:rsid w:val="00776A34"/>
    <w:rsid w:val="00784FD8"/>
    <w:rsid w:val="0078551E"/>
    <w:rsid w:val="007925F0"/>
    <w:rsid w:val="007A12F2"/>
    <w:rsid w:val="007A6B72"/>
    <w:rsid w:val="007B0021"/>
    <w:rsid w:val="007B0F78"/>
    <w:rsid w:val="007B52AA"/>
    <w:rsid w:val="007B555F"/>
    <w:rsid w:val="007B5C5E"/>
    <w:rsid w:val="007B6B6B"/>
    <w:rsid w:val="007B7F65"/>
    <w:rsid w:val="007C61B0"/>
    <w:rsid w:val="007C6FFA"/>
    <w:rsid w:val="007D4906"/>
    <w:rsid w:val="007E6238"/>
    <w:rsid w:val="007F39F9"/>
    <w:rsid w:val="007F6234"/>
    <w:rsid w:val="0080017A"/>
    <w:rsid w:val="008015F3"/>
    <w:rsid w:val="0080268A"/>
    <w:rsid w:val="00804A50"/>
    <w:rsid w:val="0082343C"/>
    <w:rsid w:val="00832191"/>
    <w:rsid w:val="00832798"/>
    <w:rsid w:val="00834806"/>
    <w:rsid w:val="00840B2F"/>
    <w:rsid w:val="0084258F"/>
    <w:rsid w:val="008435C2"/>
    <w:rsid w:val="008438B7"/>
    <w:rsid w:val="00843956"/>
    <w:rsid w:val="00843D53"/>
    <w:rsid w:val="008459B7"/>
    <w:rsid w:val="00847697"/>
    <w:rsid w:val="008478D6"/>
    <w:rsid w:val="008559A7"/>
    <w:rsid w:val="00857569"/>
    <w:rsid w:val="008610A0"/>
    <w:rsid w:val="00866409"/>
    <w:rsid w:val="00876240"/>
    <w:rsid w:val="00880756"/>
    <w:rsid w:val="008812CA"/>
    <w:rsid w:val="00882120"/>
    <w:rsid w:val="00882B69"/>
    <w:rsid w:val="008857BE"/>
    <w:rsid w:val="008860A1"/>
    <w:rsid w:val="00887D47"/>
    <w:rsid w:val="008907E4"/>
    <w:rsid w:val="00893463"/>
    <w:rsid w:val="00895460"/>
    <w:rsid w:val="0089618F"/>
    <w:rsid w:val="008966BC"/>
    <w:rsid w:val="008A0731"/>
    <w:rsid w:val="008A13D9"/>
    <w:rsid w:val="008A5F76"/>
    <w:rsid w:val="008A6F33"/>
    <w:rsid w:val="008B2DB2"/>
    <w:rsid w:val="008B3C24"/>
    <w:rsid w:val="008B5F0D"/>
    <w:rsid w:val="008B6E8B"/>
    <w:rsid w:val="008B781B"/>
    <w:rsid w:val="008C202F"/>
    <w:rsid w:val="008C76BC"/>
    <w:rsid w:val="008D4579"/>
    <w:rsid w:val="008E4C97"/>
    <w:rsid w:val="008E6C9B"/>
    <w:rsid w:val="008E7255"/>
    <w:rsid w:val="008F3234"/>
    <w:rsid w:val="00901161"/>
    <w:rsid w:val="00902C6C"/>
    <w:rsid w:val="0090353D"/>
    <w:rsid w:val="00903D88"/>
    <w:rsid w:val="00920185"/>
    <w:rsid w:val="00921188"/>
    <w:rsid w:val="00923CAE"/>
    <w:rsid w:val="009253C5"/>
    <w:rsid w:val="0092707D"/>
    <w:rsid w:val="009276EB"/>
    <w:rsid w:val="009316CC"/>
    <w:rsid w:val="00932400"/>
    <w:rsid w:val="00932B08"/>
    <w:rsid w:val="00933DDF"/>
    <w:rsid w:val="00933E5B"/>
    <w:rsid w:val="00937CFE"/>
    <w:rsid w:val="00943D3C"/>
    <w:rsid w:val="00944092"/>
    <w:rsid w:val="00953202"/>
    <w:rsid w:val="00956805"/>
    <w:rsid w:val="00961876"/>
    <w:rsid w:val="00962609"/>
    <w:rsid w:val="009720C7"/>
    <w:rsid w:val="00974621"/>
    <w:rsid w:val="009824F9"/>
    <w:rsid w:val="00984C3E"/>
    <w:rsid w:val="00984F9F"/>
    <w:rsid w:val="00986D8F"/>
    <w:rsid w:val="00991034"/>
    <w:rsid w:val="00992F9B"/>
    <w:rsid w:val="009A586B"/>
    <w:rsid w:val="009A736E"/>
    <w:rsid w:val="009B3441"/>
    <w:rsid w:val="009B70F3"/>
    <w:rsid w:val="009C1A39"/>
    <w:rsid w:val="009C312F"/>
    <w:rsid w:val="009C69D4"/>
    <w:rsid w:val="009D0AE4"/>
    <w:rsid w:val="009D3EE3"/>
    <w:rsid w:val="009E0E8A"/>
    <w:rsid w:val="009E1651"/>
    <w:rsid w:val="009E5115"/>
    <w:rsid w:val="009F00CF"/>
    <w:rsid w:val="009F1133"/>
    <w:rsid w:val="009F57EA"/>
    <w:rsid w:val="009F6593"/>
    <w:rsid w:val="00A02694"/>
    <w:rsid w:val="00A073C8"/>
    <w:rsid w:val="00A10CB1"/>
    <w:rsid w:val="00A16529"/>
    <w:rsid w:val="00A1754E"/>
    <w:rsid w:val="00A227E3"/>
    <w:rsid w:val="00A25629"/>
    <w:rsid w:val="00A26CD4"/>
    <w:rsid w:val="00A27239"/>
    <w:rsid w:val="00A34DF7"/>
    <w:rsid w:val="00A40AC7"/>
    <w:rsid w:val="00A4501B"/>
    <w:rsid w:val="00A4510D"/>
    <w:rsid w:val="00A46E7F"/>
    <w:rsid w:val="00A62574"/>
    <w:rsid w:val="00A75107"/>
    <w:rsid w:val="00A80331"/>
    <w:rsid w:val="00A80B80"/>
    <w:rsid w:val="00A835E9"/>
    <w:rsid w:val="00A85513"/>
    <w:rsid w:val="00A95BDD"/>
    <w:rsid w:val="00A96DB9"/>
    <w:rsid w:val="00AA3938"/>
    <w:rsid w:val="00AB07FB"/>
    <w:rsid w:val="00AB2FF5"/>
    <w:rsid w:val="00AB3EB5"/>
    <w:rsid w:val="00AB54D7"/>
    <w:rsid w:val="00AC6B7A"/>
    <w:rsid w:val="00AD0E12"/>
    <w:rsid w:val="00AD4FAC"/>
    <w:rsid w:val="00AD563F"/>
    <w:rsid w:val="00AD62BA"/>
    <w:rsid w:val="00AE1AA1"/>
    <w:rsid w:val="00AE1DDD"/>
    <w:rsid w:val="00AE4DC8"/>
    <w:rsid w:val="00AE7D30"/>
    <w:rsid w:val="00AF0CF3"/>
    <w:rsid w:val="00B01288"/>
    <w:rsid w:val="00B02321"/>
    <w:rsid w:val="00B041B7"/>
    <w:rsid w:val="00B0444D"/>
    <w:rsid w:val="00B0685C"/>
    <w:rsid w:val="00B15B01"/>
    <w:rsid w:val="00B3012F"/>
    <w:rsid w:val="00B302D2"/>
    <w:rsid w:val="00B314BC"/>
    <w:rsid w:val="00B317A3"/>
    <w:rsid w:val="00B34742"/>
    <w:rsid w:val="00B662AB"/>
    <w:rsid w:val="00B723FD"/>
    <w:rsid w:val="00B74FFC"/>
    <w:rsid w:val="00B76A2A"/>
    <w:rsid w:val="00B775B7"/>
    <w:rsid w:val="00B820E1"/>
    <w:rsid w:val="00B9105A"/>
    <w:rsid w:val="00B91A24"/>
    <w:rsid w:val="00B92D3F"/>
    <w:rsid w:val="00B93ADC"/>
    <w:rsid w:val="00BA20B7"/>
    <w:rsid w:val="00BA3C46"/>
    <w:rsid w:val="00BA49DD"/>
    <w:rsid w:val="00BA7329"/>
    <w:rsid w:val="00BB07D3"/>
    <w:rsid w:val="00BC12D4"/>
    <w:rsid w:val="00BC1BB6"/>
    <w:rsid w:val="00BC6199"/>
    <w:rsid w:val="00BC6718"/>
    <w:rsid w:val="00BC6919"/>
    <w:rsid w:val="00BD666A"/>
    <w:rsid w:val="00BD7DBA"/>
    <w:rsid w:val="00BE1A07"/>
    <w:rsid w:val="00BE46C3"/>
    <w:rsid w:val="00BE4E50"/>
    <w:rsid w:val="00BF273C"/>
    <w:rsid w:val="00BF3CD0"/>
    <w:rsid w:val="00BF6060"/>
    <w:rsid w:val="00C0391C"/>
    <w:rsid w:val="00C0597A"/>
    <w:rsid w:val="00C10694"/>
    <w:rsid w:val="00C13388"/>
    <w:rsid w:val="00C154D1"/>
    <w:rsid w:val="00C160FF"/>
    <w:rsid w:val="00C179A9"/>
    <w:rsid w:val="00C22222"/>
    <w:rsid w:val="00C26F55"/>
    <w:rsid w:val="00C27643"/>
    <w:rsid w:val="00C33BCA"/>
    <w:rsid w:val="00C4063A"/>
    <w:rsid w:val="00C4220F"/>
    <w:rsid w:val="00C47C8E"/>
    <w:rsid w:val="00C51DA1"/>
    <w:rsid w:val="00C51EAD"/>
    <w:rsid w:val="00C5297D"/>
    <w:rsid w:val="00C565B8"/>
    <w:rsid w:val="00C57141"/>
    <w:rsid w:val="00C63C96"/>
    <w:rsid w:val="00C63D3E"/>
    <w:rsid w:val="00C65E59"/>
    <w:rsid w:val="00C708DB"/>
    <w:rsid w:val="00C74EAC"/>
    <w:rsid w:val="00C75E12"/>
    <w:rsid w:val="00C84C86"/>
    <w:rsid w:val="00C86FCD"/>
    <w:rsid w:val="00C871CD"/>
    <w:rsid w:val="00C90FE1"/>
    <w:rsid w:val="00C94588"/>
    <w:rsid w:val="00C94D78"/>
    <w:rsid w:val="00CA03C0"/>
    <w:rsid w:val="00CA7F78"/>
    <w:rsid w:val="00CB0D48"/>
    <w:rsid w:val="00CB0FED"/>
    <w:rsid w:val="00CB724B"/>
    <w:rsid w:val="00CC08FA"/>
    <w:rsid w:val="00CC33E0"/>
    <w:rsid w:val="00CC6B74"/>
    <w:rsid w:val="00CC71FD"/>
    <w:rsid w:val="00CD296D"/>
    <w:rsid w:val="00CD55BF"/>
    <w:rsid w:val="00CE01CD"/>
    <w:rsid w:val="00CE06FD"/>
    <w:rsid w:val="00CE3214"/>
    <w:rsid w:val="00CE7FAE"/>
    <w:rsid w:val="00CF2DD7"/>
    <w:rsid w:val="00CF49B6"/>
    <w:rsid w:val="00D0673C"/>
    <w:rsid w:val="00D0673D"/>
    <w:rsid w:val="00D12E2E"/>
    <w:rsid w:val="00D14FD5"/>
    <w:rsid w:val="00D157C6"/>
    <w:rsid w:val="00D16D43"/>
    <w:rsid w:val="00D219E5"/>
    <w:rsid w:val="00D2523D"/>
    <w:rsid w:val="00D33928"/>
    <w:rsid w:val="00D36245"/>
    <w:rsid w:val="00D36F8D"/>
    <w:rsid w:val="00D37FAA"/>
    <w:rsid w:val="00D44FC3"/>
    <w:rsid w:val="00D46185"/>
    <w:rsid w:val="00D46C39"/>
    <w:rsid w:val="00D50EE0"/>
    <w:rsid w:val="00D61BC3"/>
    <w:rsid w:val="00D64E50"/>
    <w:rsid w:val="00D708F2"/>
    <w:rsid w:val="00D70C31"/>
    <w:rsid w:val="00D81B12"/>
    <w:rsid w:val="00D927A1"/>
    <w:rsid w:val="00D945E6"/>
    <w:rsid w:val="00D97AA2"/>
    <w:rsid w:val="00DB5EC3"/>
    <w:rsid w:val="00DC18C5"/>
    <w:rsid w:val="00DC5142"/>
    <w:rsid w:val="00DD3645"/>
    <w:rsid w:val="00DD6921"/>
    <w:rsid w:val="00DE4D18"/>
    <w:rsid w:val="00DF0DAA"/>
    <w:rsid w:val="00DF1B50"/>
    <w:rsid w:val="00DF4F17"/>
    <w:rsid w:val="00E01AAE"/>
    <w:rsid w:val="00E0249F"/>
    <w:rsid w:val="00E027CC"/>
    <w:rsid w:val="00E02D4C"/>
    <w:rsid w:val="00E0330C"/>
    <w:rsid w:val="00E0448F"/>
    <w:rsid w:val="00E15A62"/>
    <w:rsid w:val="00E214F9"/>
    <w:rsid w:val="00E2560E"/>
    <w:rsid w:val="00E32488"/>
    <w:rsid w:val="00E36B18"/>
    <w:rsid w:val="00E36B5F"/>
    <w:rsid w:val="00E4184B"/>
    <w:rsid w:val="00E4311C"/>
    <w:rsid w:val="00E44B60"/>
    <w:rsid w:val="00E46B23"/>
    <w:rsid w:val="00E472BB"/>
    <w:rsid w:val="00E51993"/>
    <w:rsid w:val="00E528A2"/>
    <w:rsid w:val="00E61675"/>
    <w:rsid w:val="00E621B6"/>
    <w:rsid w:val="00E6394C"/>
    <w:rsid w:val="00E67C78"/>
    <w:rsid w:val="00E7135B"/>
    <w:rsid w:val="00E7371F"/>
    <w:rsid w:val="00E74BA2"/>
    <w:rsid w:val="00E75332"/>
    <w:rsid w:val="00E75CDB"/>
    <w:rsid w:val="00E76EDB"/>
    <w:rsid w:val="00E8759C"/>
    <w:rsid w:val="00E91DE7"/>
    <w:rsid w:val="00E92453"/>
    <w:rsid w:val="00E969E9"/>
    <w:rsid w:val="00EA549C"/>
    <w:rsid w:val="00EB03D5"/>
    <w:rsid w:val="00EB2377"/>
    <w:rsid w:val="00EB7341"/>
    <w:rsid w:val="00EC3D64"/>
    <w:rsid w:val="00EC48C9"/>
    <w:rsid w:val="00EC5938"/>
    <w:rsid w:val="00EE18D9"/>
    <w:rsid w:val="00EE2D99"/>
    <w:rsid w:val="00EF143C"/>
    <w:rsid w:val="00EF2075"/>
    <w:rsid w:val="00EF5D9B"/>
    <w:rsid w:val="00EF77DD"/>
    <w:rsid w:val="00F00888"/>
    <w:rsid w:val="00F028F6"/>
    <w:rsid w:val="00F03D8A"/>
    <w:rsid w:val="00F04631"/>
    <w:rsid w:val="00F10070"/>
    <w:rsid w:val="00F2105C"/>
    <w:rsid w:val="00F22987"/>
    <w:rsid w:val="00F233EC"/>
    <w:rsid w:val="00F24C38"/>
    <w:rsid w:val="00F27D3B"/>
    <w:rsid w:val="00F33807"/>
    <w:rsid w:val="00F3659C"/>
    <w:rsid w:val="00F36A17"/>
    <w:rsid w:val="00F505D8"/>
    <w:rsid w:val="00F53E7E"/>
    <w:rsid w:val="00F54106"/>
    <w:rsid w:val="00F55D8F"/>
    <w:rsid w:val="00F61478"/>
    <w:rsid w:val="00F63766"/>
    <w:rsid w:val="00F71B75"/>
    <w:rsid w:val="00F816D5"/>
    <w:rsid w:val="00F87629"/>
    <w:rsid w:val="00F9326D"/>
    <w:rsid w:val="00F95320"/>
    <w:rsid w:val="00FA3999"/>
    <w:rsid w:val="00FA4A4C"/>
    <w:rsid w:val="00FA5E98"/>
    <w:rsid w:val="00FA6BEB"/>
    <w:rsid w:val="00FB0ADC"/>
    <w:rsid w:val="00FB143E"/>
    <w:rsid w:val="00FB19DD"/>
    <w:rsid w:val="00FB5FF3"/>
    <w:rsid w:val="00FC25ED"/>
    <w:rsid w:val="00FD3916"/>
    <w:rsid w:val="00FD600E"/>
    <w:rsid w:val="00FD79C7"/>
    <w:rsid w:val="00FE0D17"/>
    <w:rsid w:val="00FE141F"/>
    <w:rsid w:val="00FF0D67"/>
    <w:rsid w:val="00FF21D9"/>
    <w:rsid w:val="00FF56F7"/>
    <w:rsid w:val="00FF60D7"/>
    <w:rsid w:val="00FF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D2F63"/>
    <w:pPr>
      <w:suppressAutoHyphens/>
      <w:ind w:firstLine="709"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3D2F63"/>
    <w:pPr>
      <w:keepNext/>
      <w:keepLines/>
      <w:spacing w:before="480"/>
      <w:ind w:firstLine="0"/>
      <w:jc w:val="center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rsid w:val="003D2F63"/>
    <w:pPr>
      <w:keepNext/>
      <w:keepLines/>
      <w:numPr>
        <w:ilvl w:val="1"/>
        <w:numId w:val="1"/>
      </w:numPr>
      <w:spacing w:before="200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7F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3D2F63"/>
    <w:rPr>
      <w:rFonts w:ascii="Symbol" w:hAnsi="Symbol"/>
    </w:rPr>
  </w:style>
  <w:style w:type="character" w:customStyle="1" w:styleId="WW8Num1z1">
    <w:name w:val="WW8Num1z1"/>
    <w:rsid w:val="003D2F63"/>
    <w:rPr>
      <w:rFonts w:ascii="Courier New" w:hAnsi="Courier New" w:cs="Courier New"/>
    </w:rPr>
  </w:style>
  <w:style w:type="character" w:customStyle="1" w:styleId="WW8Num1z2">
    <w:name w:val="WW8Num1z2"/>
    <w:rsid w:val="003D2F63"/>
    <w:rPr>
      <w:rFonts w:ascii="Wingdings" w:hAnsi="Wingdings"/>
    </w:rPr>
  </w:style>
  <w:style w:type="character" w:customStyle="1" w:styleId="WW8Num2z0">
    <w:name w:val="WW8Num2z0"/>
    <w:rsid w:val="003D2F63"/>
    <w:rPr>
      <w:rFonts w:ascii="Symbol" w:hAnsi="Symbol"/>
    </w:rPr>
  </w:style>
  <w:style w:type="character" w:customStyle="1" w:styleId="WW8Num2z1">
    <w:name w:val="WW8Num2z1"/>
    <w:rsid w:val="003D2F63"/>
    <w:rPr>
      <w:rFonts w:ascii="Courier New" w:hAnsi="Courier New" w:cs="Courier New"/>
    </w:rPr>
  </w:style>
  <w:style w:type="character" w:customStyle="1" w:styleId="WW8Num2z2">
    <w:name w:val="WW8Num2z2"/>
    <w:rsid w:val="003D2F63"/>
    <w:rPr>
      <w:rFonts w:ascii="Wingdings" w:hAnsi="Wingdings"/>
    </w:rPr>
  </w:style>
  <w:style w:type="character" w:customStyle="1" w:styleId="WW8Num3z0">
    <w:name w:val="WW8Num3z0"/>
    <w:rsid w:val="003D2F63"/>
    <w:rPr>
      <w:rFonts w:ascii="Symbol" w:hAnsi="Symbol"/>
    </w:rPr>
  </w:style>
  <w:style w:type="character" w:customStyle="1" w:styleId="WW8Num3z1">
    <w:name w:val="WW8Num3z1"/>
    <w:rsid w:val="003D2F63"/>
    <w:rPr>
      <w:rFonts w:ascii="Courier New" w:hAnsi="Courier New" w:cs="Courier New"/>
    </w:rPr>
  </w:style>
  <w:style w:type="character" w:customStyle="1" w:styleId="WW8Num3z2">
    <w:name w:val="WW8Num3z2"/>
    <w:rsid w:val="003D2F63"/>
    <w:rPr>
      <w:rFonts w:ascii="Wingdings" w:hAnsi="Wingdings"/>
    </w:rPr>
  </w:style>
  <w:style w:type="character" w:customStyle="1" w:styleId="WW8Num4z0">
    <w:name w:val="WW8Num4z0"/>
    <w:rsid w:val="003D2F63"/>
    <w:rPr>
      <w:rFonts w:ascii="Symbol" w:hAnsi="Symbol"/>
    </w:rPr>
  </w:style>
  <w:style w:type="character" w:customStyle="1" w:styleId="WW8Num4z1">
    <w:name w:val="WW8Num4z1"/>
    <w:rsid w:val="003D2F63"/>
    <w:rPr>
      <w:rFonts w:ascii="Courier New" w:hAnsi="Courier New" w:cs="Courier New"/>
    </w:rPr>
  </w:style>
  <w:style w:type="character" w:customStyle="1" w:styleId="WW8Num4z2">
    <w:name w:val="WW8Num4z2"/>
    <w:rsid w:val="003D2F63"/>
    <w:rPr>
      <w:rFonts w:ascii="Wingdings" w:hAnsi="Wingdings"/>
    </w:rPr>
  </w:style>
  <w:style w:type="character" w:customStyle="1" w:styleId="WW8Num6z0">
    <w:name w:val="WW8Num6z0"/>
    <w:rsid w:val="003D2F63"/>
    <w:rPr>
      <w:rFonts w:ascii="Symbol" w:hAnsi="Symbol"/>
    </w:rPr>
  </w:style>
  <w:style w:type="character" w:customStyle="1" w:styleId="WW8Num6z1">
    <w:name w:val="WW8Num6z1"/>
    <w:rsid w:val="003D2F63"/>
    <w:rPr>
      <w:rFonts w:ascii="Courier New" w:hAnsi="Courier New" w:cs="Courier New"/>
    </w:rPr>
  </w:style>
  <w:style w:type="character" w:customStyle="1" w:styleId="WW8Num6z2">
    <w:name w:val="WW8Num6z2"/>
    <w:rsid w:val="003D2F63"/>
    <w:rPr>
      <w:rFonts w:ascii="Wingdings" w:hAnsi="Wingdings"/>
    </w:rPr>
  </w:style>
  <w:style w:type="character" w:customStyle="1" w:styleId="WW8Num7z0">
    <w:name w:val="WW8Num7z0"/>
    <w:rsid w:val="003D2F63"/>
    <w:rPr>
      <w:rFonts w:ascii="Symbol" w:hAnsi="Symbol"/>
    </w:rPr>
  </w:style>
  <w:style w:type="character" w:customStyle="1" w:styleId="WW8Num7z1">
    <w:name w:val="WW8Num7z1"/>
    <w:rsid w:val="003D2F63"/>
    <w:rPr>
      <w:rFonts w:ascii="Courier New" w:hAnsi="Courier New" w:cs="Courier New"/>
    </w:rPr>
  </w:style>
  <w:style w:type="character" w:customStyle="1" w:styleId="WW8Num7z2">
    <w:name w:val="WW8Num7z2"/>
    <w:rsid w:val="003D2F63"/>
    <w:rPr>
      <w:rFonts w:ascii="Wingdings" w:hAnsi="Wingdings"/>
    </w:rPr>
  </w:style>
  <w:style w:type="character" w:customStyle="1" w:styleId="WW8Num8z0">
    <w:name w:val="WW8Num8z0"/>
    <w:rsid w:val="003D2F63"/>
    <w:rPr>
      <w:rFonts w:ascii="Symbol" w:hAnsi="Symbol"/>
    </w:rPr>
  </w:style>
  <w:style w:type="character" w:customStyle="1" w:styleId="WW8Num8z1">
    <w:name w:val="WW8Num8z1"/>
    <w:rsid w:val="003D2F63"/>
    <w:rPr>
      <w:rFonts w:ascii="Courier New" w:hAnsi="Courier New" w:cs="Courier New"/>
    </w:rPr>
  </w:style>
  <w:style w:type="character" w:customStyle="1" w:styleId="WW8Num8z2">
    <w:name w:val="WW8Num8z2"/>
    <w:rsid w:val="003D2F63"/>
    <w:rPr>
      <w:rFonts w:ascii="Wingdings" w:hAnsi="Wingdings"/>
    </w:rPr>
  </w:style>
  <w:style w:type="character" w:customStyle="1" w:styleId="WW8Num9z0">
    <w:name w:val="WW8Num9z0"/>
    <w:rsid w:val="003D2F63"/>
    <w:rPr>
      <w:rFonts w:ascii="Symbol" w:hAnsi="Symbol"/>
    </w:rPr>
  </w:style>
  <w:style w:type="character" w:customStyle="1" w:styleId="WW8Num9z1">
    <w:name w:val="WW8Num9z1"/>
    <w:rsid w:val="003D2F63"/>
    <w:rPr>
      <w:rFonts w:ascii="Courier New" w:hAnsi="Courier New" w:cs="Courier New"/>
    </w:rPr>
  </w:style>
  <w:style w:type="character" w:customStyle="1" w:styleId="WW8Num9z2">
    <w:name w:val="WW8Num9z2"/>
    <w:rsid w:val="003D2F63"/>
    <w:rPr>
      <w:rFonts w:ascii="Wingdings" w:hAnsi="Wingdings"/>
    </w:rPr>
  </w:style>
  <w:style w:type="character" w:customStyle="1" w:styleId="WW8Num10z0">
    <w:name w:val="WW8Num10z0"/>
    <w:rsid w:val="003D2F63"/>
    <w:rPr>
      <w:rFonts w:ascii="Symbol" w:hAnsi="Symbol"/>
    </w:rPr>
  </w:style>
  <w:style w:type="character" w:customStyle="1" w:styleId="WW8Num10z1">
    <w:name w:val="WW8Num10z1"/>
    <w:rsid w:val="003D2F63"/>
    <w:rPr>
      <w:rFonts w:ascii="Courier New" w:hAnsi="Courier New" w:cs="Courier New"/>
    </w:rPr>
  </w:style>
  <w:style w:type="character" w:customStyle="1" w:styleId="WW8Num10z2">
    <w:name w:val="WW8Num10z2"/>
    <w:rsid w:val="003D2F63"/>
    <w:rPr>
      <w:rFonts w:ascii="Wingdings" w:hAnsi="Wingdings"/>
    </w:rPr>
  </w:style>
  <w:style w:type="character" w:customStyle="1" w:styleId="WW8Num11z0">
    <w:name w:val="WW8Num11z0"/>
    <w:rsid w:val="003D2F63"/>
    <w:rPr>
      <w:rFonts w:ascii="Symbol" w:hAnsi="Symbol"/>
    </w:rPr>
  </w:style>
  <w:style w:type="character" w:customStyle="1" w:styleId="WW8Num11z1">
    <w:name w:val="WW8Num11z1"/>
    <w:rsid w:val="003D2F63"/>
    <w:rPr>
      <w:rFonts w:ascii="Courier New" w:hAnsi="Courier New" w:cs="Courier New"/>
    </w:rPr>
  </w:style>
  <w:style w:type="character" w:customStyle="1" w:styleId="WW8Num11z2">
    <w:name w:val="WW8Num11z2"/>
    <w:rsid w:val="003D2F63"/>
    <w:rPr>
      <w:rFonts w:ascii="Wingdings" w:hAnsi="Wingdings"/>
    </w:rPr>
  </w:style>
  <w:style w:type="character" w:customStyle="1" w:styleId="WW8Num12z0">
    <w:name w:val="WW8Num12z0"/>
    <w:rsid w:val="003D2F63"/>
    <w:rPr>
      <w:rFonts w:ascii="Symbol" w:hAnsi="Symbol"/>
    </w:rPr>
  </w:style>
  <w:style w:type="character" w:customStyle="1" w:styleId="WW8Num12z1">
    <w:name w:val="WW8Num12z1"/>
    <w:rsid w:val="003D2F63"/>
    <w:rPr>
      <w:rFonts w:ascii="Courier New" w:hAnsi="Courier New" w:cs="Courier New"/>
    </w:rPr>
  </w:style>
  <w:style w:type="character" w:customStyle="1" w:styleId="WW8Num12z2">
    <w:name w:val="WW8Num12z2"/>
    <w:rsid w:val="003D2F63"/>
    <w:rPr>
      <w:rFonts w:ascii="Wingdings" w:hAnsi="Wingdings"/>
    </w:rPr>
  </w:style>
  <w:style w:type="character" w:customStyle="1" w:styleId="10">
    <w:name w:val="Основной шрифт абзаца1"/>
    <w:rsid w:val="003D2F63"/>
  </w:style>
  <w:style w:type="character" w:customStyle="1" w:styleId="20">
    <w:name w:val="Заголовок 2 Знак"/>
    <w:basedOn w:val="10"/>
    <w:rsid w:val="003D2F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1">
    <w:name w:val="Заголовок 1 Знак"/>
    <w:basedOn w:val="10"/>
    <w:rsid w:val="003D2F63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a3">
    <w:name w:val="Верхний колонтитул Знак"/>
    <w:basedOn w:val="10"/>
    <w:rsid w:val="003D2F63"/>
    <w:rPr>
      <w:sz w:val="22"/>
      <w:szCs w:val="22"/>
    </w:rPr>
  </w:style>
  <w:style w:type="character" w:customStyle="1" w:styleId="a4">
    <w:name w:val="Нижний колонтитул Знак"/>
    <w:basedOn w:val="10"/>
    <w:rsid w:val="003D2F63"/>
    <w:rPr>
      <w:sz w:val="22"/>
      <w:szCs w:val="22"/>
    </w:rPr>
  </w:style>
  <w:style w:type="character" w:styleId="a5">
    <w:name w:val="Hyperlink"/>
    <w:basedOn w:val="10"/>
    <w:rsid w:val="003D2F63"/>
    <w:rPr>
      <w:color w:val="0000FF"/>
      <w:u w:val="single"/>
    </w:rPr>
  </w:style>
  <w:style w:type="paragraph" w:customStyle="1" w:styleId="12">
    <w:name w:val="Заголовок1"/>
    <w:basedOn w:val="a"/>
    <w:next w:val="a6"/>
    <w:rsid w:val="003D2F63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6">
    <w:name w:val="Body Text"/>
    <w:basedOn w:val="a"/>
    <w:rsid w:val="003D2F63"/>
    <w:pPr>
      <w:spacing w:after="120"/>
    </w:pPr>
  </w:style>
  <w:style w:type="paragraph" w:styleId="a7">
    <w:name w:val="List"/>
    <w:basedOn w:val="a6"/>
    <w:rsid w:val="003D2F63"/>
    <w:rPr>
      <w:rFonts w:ascii="Arial" w:hAnsi="Arial" w:cs="Mangal"/>
    </w:rPr>
  </w:style>
  <w:style w:type="paragraph" w:customStyle="1" w:styleId="13">
    <w:name w:val="Название1"/>
    <w:basedOn w:val="a"/>
    <w:rsid w:val="003D2F63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4">
    <w:name w:val="Указатель1"/>
    <w:basedOn w:val="a"/>
    <w:rsid w:val="003D2F63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3D2F63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3D2F63"/>
    <w:pPr>
      <w:tabs>
        <w:tab w:val="center" w:pos="4677"/>
        <w:tab w:val="right" w:pos="9355"/>
      </w:tabs>
    </w:pPr>
  </w:style>
  <w:style w:type="paragraph" w:styleId="aa">
    <w:name w:val="TOC Heading"/>
    <w:basedOn w:val="3"/>
    <w:next w:val="a"/>
    <w:autoRedefine/>
    <w:qFormat/>
    <w:rsid w:val="007007F6"/>
    <w:pPr>
      <w:spacing w:line="276" w:lineRule="auto"/>
      <w:ind w:firstLine="0"/>
      <w:jc w:val="center"/>
      <w:outlineLvl w:val="9"/>
    </w:pPr>
    <w:rPr>
      <w:color w:val="365F91"/>
    </w:rPr>
  </w:style>
  <w:style w:type="paragraph" w:styleId="15">
    <w:name w:val="toc 1"/>
    <w:basedOn w:val="a"/>
    <w:next w:val="a"/>
    <w:uiPriority w:val="39"/>
    <w:rsid w:val="003D2F63"/>
  </w:style>
  <w:style w:type="paragraph" w:styleId="21">
    <w:name w:val="toc 2"/>
    <w:basedOn w:val="a"/>
    <w:next w:val="a"/>
    <w:uiPriority w:val="39"/>
    <w:rsid w:val="003D2F63"/>
    <w:pPr>
      <w:ind w:left="220"/>
    </w:pPr>
  </w:style>
  <w:style w:type="paragraph" w:styleId="31">
    <w:name w:val="toc 3"/>
    <w:basedOn w:val="14"/>
    <w:rsid w:val="003D2F63"/>
    <w:pPr>
      <w:tabs>
        <w:tab w:val="right" w:leader="dot" w:pos="9072"/>
      </w:tabs>
      <w:ind w:left="566" w:firstLine="0"/>
    </w:pPr>
  </w:style>
  <w:style w:type="paragraph" w:styleId="4">
    <w:name w:val="toc 4"/>
    <w:basedOn w:val="14"/>
    <w:rsid w:val="003D2F63"/>
    <w:pPr>
      <w:tabs>
        <w:tab w:val="right" w:leader="dot" w:pos="8789"/>
      </w:tabs>
      <w:ind w:left="849" w:firstLine="0"/>
    </w:pPr>
  </w:style>
  <w:style w:type="paragraph" w:styleId="5">
    <w:name w:val="toc 5"/>
    <w:basedOn w:val="14"/>
    <w:rsid w:val="003D2F63"/>
    <w:pPr>
      <w:tabs>
        <w:tab w:val="right" w:leader="dot" w:pos="8506"/>
      </w:tabs>
      <w:ind w:left="1132" w:firstLine="0"/>
    </w:pPr>
  </w:style>
  <w:style w:type="paragraph" w:styleId="6">
    <w:name w:val="toc 6"/>
    <w:basedOn w:val="14"/>
    <w:rsid w:val="003D2F63"/>
    <w:pPr>
      <w:tabs>
        <w:tab w:val="right" w:leader="dot" w:pos="8223"/>
      </w:tabs>
      <w:ind w:left="1415" w:firstLine="0"/>
    </w:pPr>
  </w:style>
  <w:style w:type="paragraph" w:styleId="7">
    <w:name w:val="toc 7"/>
    <w:basedOn w:val="14"/>
    <w:rsid w:val="003D2F63"/>
    <w:pPr>
      <w:tabs>
        <w:tab w:val="right" w:leader="dot" w:pos="7940"/>
      </w:tabs>
      <w:ind w:left="1698" w:firstLine="0"/>
    </w:pPr>
  </w:style>
  <w:style w:type="paragraph" w:styleId="8">
    <w:name w:val="toc 8"/>
    <w:basedOn w:val="14"/>
    <w:rsid w:val="003D2F63"/>
    <w:pPr>
      <w:tabs>
        <w:tab w:val="right" w:leader="dot" w:pos="7657"/>
      </w:tabs>
      <w:ind w:left="1981" w:firstLine="0"/>
    </w:pPr>
  </w:style>
  <w:style w:type="paragraph" w:styleId="9">
    <w:name w:val="toc 9"/>
    <w:basedOn w:val="14"/>
    <w:rsid w:val="003D2F63"/>
    <w:pPr>
      <w:tabs>
        <w:tab w:val="right" w:leader="dot" w:pos="7374"/>
      </w:tabs>
      <w:ind w:left="2264" w:firstLine="0"/>
    </w:pPr>
  </w:style>
  <w:style w:type="paragraph" w:customStyle="1" w:styleId="100">
    <w:name w:val="Оглавление 10"/>
    <w:basedOn w:val="14"/>
    <w:rsid w:val="003D2F63"/>
    <w:pPr>
      <w:tabs>
        <w:tab w:val="right" w:leader="dot" w:pos="7091"/>
      </w:tabs>
      <w:ind w:left="2547" w:firstLine="0"/>
    </w:pPr>
  </w:style>
  <w:style w:type="character" w:customStyle="1" w:styleId="30">
    <w:name w:val="Заголовок 3 Знак"/>
    <w:basedOn w:val="a0"/>
    <w:link w:val="3"/>
    <w:uiPriority w:val="9"/>
    <w:semiHidden/>
    <w:rsid w:val="007007F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9F659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6593"/>
    <w:rPr>
      <w:rFonts w:ascii="Tahoma" w:eastAsia="Calibri" w:hAnsi="Tahoma" w:cs="Tahoma"/>
      <w:sz w:val="16"/>
      <w:szCs w:val="16"/>
      <w:lang w:eastAsia="ar-SA"/>
    </w:rPr>
  </w:style>
  <w:style w:type="paragraph" w:styleId="ad">
    <w:name w:val="List Paragraph"/>
    <w:basedOn w:val="a"/>
    <w:uiPriority w:val="34"/>
    <w:qFormat/>
    <w:rsid w:val="00C26F55"/>
    <w:pPr>
      <w:ind w:left="720"/>
      <w:contextualSpacing/>
    </w:pPr>
  </w:style>
  <w:style w:type="paragraph" w:styleId="ae">
    <w:name w:val="Document Map"/>
    <w:basedOn w:val="a"/>
    <w:link w:val="af"/>
    <w:uiPriority w:val="99"/>
    <w:semiHidden/>
    <w:unhideWhenUsed/>
    <w:rsid w:val="0090353D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90353D"/>
    <w:rPr>
      <w:rFonts w:ascii="Tahoma" w:eastAsia="Calibri" w:hAnsi="Tahoma" w:cs="Tahoma"/>
      <w:sz w:val="16"/>
      <w:szCs w:val="16"/>
      <w:lang w:eastAsia="ar-SA"/>
    </w:rPr>
  </w:style>
  <w:style w:type="character" w:styleId="af0">
    <w:name w:val="FollowedHyperlink"/>
    <w:basedOn w:val="a0"/>
    <w:uiPriority w:val="99"/>
    <w:semiHidden/>
    <w:unhideWhenUsed/>
    <w:rsid w:val="00B041B7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9B344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B3441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B3441"/>
    <w:rPr>
      <w:rFonts w:ascii="Calibri" w:eastAsia="Calibri" w:hAnsi="Calibri" w:cs="Calibri"/>
      <w:lang w:eastAsia="ar-SA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B34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B3441"/>
    <w:rPr>
      <w:rFonts w:ascii="Calibri" w:eastAsia="Calibri" w:hAnsi="Calibri" w:cs="Calibri"/>
      <w:b/>
      <w:bCs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4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76.png"/><Relationship Id="rId21" Type="http://schemas.openxmlformats.org/officeDocument/2006/relationships/image" Target="media/image8.png"/><Relationship Id="rId42" Type="http://schemas.openxmlformats.org/officeDocument/2006/relationships/image" Target="media/image24.png"/><Relationship Id="rId47" Type="http://schemas.openxmlformats.org/officeDocument/2006/relationships/oleObject" Target="embeddings/oleObject9.bin"/><Relationship Id="rId63" Type="http://schemas.openxmlformats.org/officeDocument/2006/relationships/image" Target="media/image38.png"/><Relationship Id="rId68" Type="http://schemas.openxmlformats.org/officeDocument/2006/relationships/image" Target="media/image40.png"/><Relationship Id="rId84" Type="http://schemas.openxmlformats.org/officeDocument/2006/relationships/oleObject" Target="embeddings/oleObject21.bin"/><Relationship Id="rId89" Type="http://schemas.openxmlformats.org/officeDocument/2006/relationships/image" Target="media/image53.png"/><Relationship Id="rId112" Type="http://schemas.openxmlformats.org/officeDocument/2006/relationships/image" Target="media/image71.png"/><Relationship Id="rId133" Type="http://schemas.openxmlformats.org/officeDocument/2006/relationships/image" Target="media/image92.png"/><Relationship Id="rId138" Type="http://schemas.openxmlformats.org/officeDocument/2006/relationships/image" Target="media/image96.png"/><Relationship Id="rId154" Type="http://schemas.openxmlformats.org/officeDocument/2006/relationships/image" Target="media/image112.png"/><Relationship Id="rId159" Type="http://schemas.openxmlformats.org/officeDocument/2006/relationships/image" Target="media/image117.png"/><Relationship Id="rId16" Type="http://schemas.openxmlformats.org/officeDocument/2006/relationships/image" Target="media/image5.png"/><Relationship Id="rId107" Type="http://schemas.openxmlformats.org/officeDocument/2006/relationships/image" Target="media/image66.png"/><Relationship Id="rId11" Type="http://schemas.openxmlformats.org/officeDocument/2006/relationships/header" Target="header3.xml"/><Relationship Id="rId32" Type="http://schemas.openxmlformats.org/officeDocument/2006/relationships/image" Target="media/image18.png"/><Relationship Id="rId37" Type="http://schemas.openxmlformats.org/officeDocument/2006/relationships/oleObject" Target="embeddings/oleObject5.bin"/><Relationship Id="rId53" Type="http://schemas.openxmlformats.org/officeDocument/2006/relationships/image" Target="media/image31.png"/><Relationship Id="rId58" Type="http://schemas.openxmlformats.org/officeDocument/2006/relationships/oleObject" Target="embeddings/oleObject11.bin"/><Relationship Id="rId74" Type="http://schemas.openxmlformats.org/officeDocument/2006/relationships/oleObject" Target="embeddings/oleObject19.bin"/><Relationship Id="rId79" Type="http://schemas.openxmlformats.org/officeDocument/2006/relationships/image" Target="media/image47.png"/><Relationship Id="rId102" Type="http://schemas.openxmlformats.org/officeDocument/2006/relationships/oleObject" Target="embeddings/oleObject28.bin"/><Relationship Id="rId123" Type="http://schemas.openxmlformats.org/officeDocument/2006/relationships/image" Target="media/image82.png"/><Relationship Id="rId128" Type="http://schemas.openxmlformats.org/officeDocument/2006/relationships/image" Target="media/image87.png"/><Relationship Id="rId144" Type="http://schemas.openxmlformats.org/officeDocument/2006/relationships/image" Target="media/image102.jpeg"/><Relationship Id="rId149" Type="http://schemas.openxmlformats.org/officeDocument/2006/relationships/image" Target="media/image107.jpeg"/><Relationship Id="rId5" Type="http://schemas.openxmlformats.org/officeDocument/2006/relationships/footnotes" Target="footnotes.xml"/><Relationship Id="rId90" Type="http://schemas.openxmlformats.org/officeDocument/2006/relationships/oleObject" Target="embeddings/oleObject24.bin"/><Relationship Id="rId95" Type="http://schemas.openxmlformats.org/officeDocument/2006/relationships/image" Target="media/image56.png"/><Relationship Id="rId160" Type="http://schemas.openxmlformats.org/officeDocument/2006/relationships/hyperlink" Target="http://www.teamviewer.ru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13.png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64" Type="http://schemas.openxmlformats.org/officeDocument/2006/relationships/oleObject" Target="embeddings/oleObject13.bin"/><Relationship Id="rId69" Type="http://schemas.openxmlformats.org/officeDocument/2006/relationships/oleObject" Target="embeddings/oleObject16.bin"/><Relationship Id="rId113" Type="http://schemas.openxmlformats.org/officeDocument/2006/relationships/image" Target="media/image72.png"/><Relationship Id="rId118" Type="http://schemas.openxmlformats.org/officeDocument/2006/relationships/image" Target="media/image77.png"/><Relationship Id="rId134" Type="http://schemas.openxmlformats.org/officeDocument/2006/relationships/hyperlink" Target="http://vmc-id.com/news.php?news_id=7" TargetMode="External"/><Relationship Id="rId139" Type="http://schemas.openxmlformats.org/officeDocument/2006/relationships/image" Target="media/image97.png"/><Relationship Id="rId80" Type="http://schemas.openxmlformats.org/officeDocument/2006/relationships/image" Target="media/image48.png"/><Relationship Id="rId85" Type="http://schemas.openxmlformats.org/officeDocument/2006/relationships/image" Target="media/image51.png"/><Relationship Id="rId150" Type="http://schemas.openxmlformats.org/officeDocument/2006/relationships/image" Target="media/image108.png"/><Relationship Id="rId155" Type="http://schemas.openxmlformats.org/officeDocument/2006/relationships/image" Target="media/image113.png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33" Type="http://schemas.openxmlformats.org/officeDocument/2006/relationships/hyperlink" Target="http://asksoft.net/ms_word.pdf" TargetMode="External"/><Relationship Id="rId38" Type="http://schemas.openxmlformats.org/officeDocument/2006/relationships/image" Target="media/image21.png"/><Relationship Id="rId59" Type="http://schemas.openxmlformats.org/officeDocument/2006/relationships/image" Target="media/image36.png"/><Relationship Id="rId103" Type="http://schemas.openxmlformats.org/officeDocument/2006/relationships/image" Target="media/image62.png"/><Relationship Id="rId108" Type="http://schemas.openxmlformats.org/officeDocument/2006/relationships/image" Target="media/image67.png"/><Relationship Id="rId124" Type="http://schemas.openxmlformats.org/officeDocument/2006/relationships/image" Target="media/image83.png"/><Relationship Id="rId129" Type="http://schemas.openxmlformats.org/officeDocument/2006/relationships/image" Target="media/image88.png"/><Relationship Id="rId54" Type="http://schemas.openxmlformats.org/officeDocument/2006/relationships/image" Target="media/image32.png"/><Relationship Id="rId70" Type="http://schemas.openxmlformats.org/officeDocument/2006/relationships/image" Target="media/image41.png"/><Relationship Id="rId75" Type="http://schemas.openxmlformats.org/officeDocument/2006/relationships/image" Target="media/image43.png"/><Relationship Id="rId91" Type="http://schemas.openxmlformats.org/officeDocument/2006/relationships/image" Target="media/image54.png"/><Relationship Id="rId96" Type="http://schemas.openxmlformats.org/officeDocument/2006/relationships/image" Target="media/image57.png"/><Relationship Id="rId140" Type="http://schemas.openxmlformats.org/officeDocument/2006/relationships/image" Target="media/image98.png"/><Relationship Id="rId145" Type="http://schemas.openxmlformats.org/officeDocument/2006/relationships/image" Target="media/image103.jpeg"/><Relationship Id="rId161" Type="http://schemas.openxmlformats.org/officeDocument/2006/relationships/hyperlink" Target="mailto:support@asksoft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oleObject" Target="embeddings/oleObject4.bin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6" Type="http://schemas.openxmlformats.org/officeDocument/2006/relationships/image" Target="media/image65.png"/><Relationship Id="rId114" Type="http://schemas.openxmlformats.org/officeDocument/2006/relationships/image" Target="media/image73.png"/><Relationship Id="rId119" Type="http://schemas.openxmlformats.org/officeDocument/2006/relationships/image" Target="media/image78.png"/><Relationship Id="rId127" Type="http://schemas.openxmlformats.org/officeDocument/2006/relationships/image" Target="media/image86.png"/><Relationship Id="rId10" Type="http://schemas.openxmlformats.org/officeDocument/2006/relationships/footer" Target="footer2.xml"/><Relationship Id="rId31" Type="http://schemas.openxmlformats.org/officeDocument/2006/relationships/image" Target="media/image17.png"/><Relationship Id="rId44" Type="http://schemas.openxmlformats.org/officeDocument/2006/relationships/oleObject" Target="embeddings/oleObject7.bin"/><Relationship Id="rId52" Type="http://schemas.openxmlformats.org/officeDocument/2006/relationships/image" Target="media/image30.png"/><Relationship Id="rId60" Type="http://schemas.openxmlformats.org/officeDocument/2006/relationships/oleObject" Target="embeddings/oleObject12.bin"/><Relationship Id="rId65" Type="http://schemas.openxmlformats.org/officeDocument/2006/relationships/image" Target="media/image39.png"/><Relationship Id="rId73" Type="http://schemas.openxmlformats.org/officeDocument/2006/relationships/image" Target="media/image42.pn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image" Target="media/image52.png"/><Relationship Id="rId94" Type="http://schemas.openxmlformats.org/officeDocument/2006/relationships/image" Target="media/image55.pn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81.png"/><Relationship Id="rId130" Type="http://schemas.openxmlformats.org/officeDocument/2006/relationships/image" Target="media/image89.png"/><Relationship Id="rId135" Type="http://schemas.openxmlformats.org/officeDocument/2006/relationships/image" Target="media/image93.png"/><Relationship Id="rId143" Type="http://schemas.openxmlformats.org/officeDocument/2006/relationships/image" Target="media/image101.png"/><Relationship Id="rId148" Type="http://schemas.openxmlformats.org/officeDocument/2006/relationships/image" Target="media/image106.jpeg"/><Relationship Id="rId151" Type="http://schemas.openxmlformats.org/officeDocument/2006/relationships/image" Target="media/image109.png"/><Relationship Id="rId156" Type="http://schemas.openxmlformats.org/officeDocument/2006/relationships/image" Target="media/image11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39" Type="http://schemas.openxmlformats.org/officeDocument/2006/relationships/image" Target="media/image22.png"/><Relationship Id="rId109" Type="http://schemas.openxmlformats.org/officeDocument/2006/relationships/image" Target="media/image68.png"/><Relationship Id="rId34" Type="http://schemas.openxmlformats.org/officeDocument/2006/relationships/image" Target="media/image19.pn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76" Type="http://schemas.openxmlformats.org/officeDocument/2006/relationships/image" Target="media/image44.png"/><Relationship Id="rId97" Type="http://schemas.openxmlformats.org/officeDocument/2006/relationships/image" Target="media/image58.png"/><Relationship Id="rId104" Type="http://schemas.openxmlformats.org/officeDocument/2006/relationships/image" Target="media/image63.png"/><Relationship Id="rId120" Type="http://schemas.openxmlformats.org/officeDocument/2006/relationships/image" Target="media/image79.png"/><Relationship Id="rId125" Type="http://schemas.openxmlformats.org/officeDocument/2006/relationships/image" Target="media/image84.png"/><Relationship Id="rId141" Type="http://schemas.openxmlformats.org/officeDocument/2006/relationships/image" Target="media/image99.png"/><Relationship Id="rId146" Type="http://schemas.openxmlformats.org/officeDocument/2006/relationships/image" Target="media/image104.png"/><Relationship Id="rId7" Type="http://schemas.openxmlformats.org/officeDocument/2006/relationships/header" Target="header1.xml"/><Relationship Id="rId71" Type="http://schemas.openxmlformats.org/officeDocument/2006/relationships/oleObject" Target="embeddings/oleObject17.bin"/><Relationship Id="rId92" Type="http://schemas.openxmlformats.org/officeDocument/2006/relationships/oleObject" Target="embeddings/oleObject25.bin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3.png"/><Relationship Id="rId45" Type="http://schemas.openxmlformats.org/officeDocument/2006/relationships/oleObject" Target="embeddings/oleObject8.bin"/><Relationship Id="rId66" Type="http://schemas.openxmlformats.org/officeDocument/2006/relationships/oleObject" Target="embeddings/oleObject14.bin"/><Relationship Id="rId87" Type="http://schemas.openxmlformats.org/officeDocument/2006/relationships/oleObject" Target="embeddings/oleObject22.bin"/><Relationship Id="rId110" Type="http://schemas.openxmlformats.org/officeDocument/2006/relationships/image" Target="media/image69.png"/><Relationship Id="rId115" Type="http://schemas.openxmlformats.org/officeDocument/2006/relationships/image" Target="media/image74.png"/><Relationship Id="rId131" Type="http://schemas.openxmlformats.org/officeDocument/2006/relationships/image" Target="media/image90.png"/><Relationship Id="rId136" Type="http://schemas.openxmlformats.org/officeDocument/2006/relationships/image" Target="media/image94.png"/><Relationship Id="rId157" Type="http://schemas.openxmlformats.org/officeDocument/2006/relationships/image" Target="media/image115.png"/><Relationship Id="rId61" Type="http://schemas.openxmlformats.org/officeDocument/2006/relationships/hyperlink" Target="http://asksoft.net/ms_word.pdf" TargetMode="External"/><Relationship Id="rId82" Type="http://schemas.openxmlformats.org/officeDocument/2006/relationships/image" Target="media/image50.png"/><Relationship Id="rId152" Type="http://schemas.openxmlformats.org/officeDocument/2006/relationships/image" Target="media/image110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56" Type="http://schemas.openxmlformats.org/officeDocument/2006/relationships/image" Target="media/image34.png"/><Relationship Id="rId77" Type="http://schemas.openxmlformats.org/officeDocument/2006/relationships/image" Target="media/image45.png"/><Relationship Id="rId100" Type="http://schemas.openxmlformats.org/officeDocument/2006/relationships/image" Target="media/image60.png"/><Relationship Id="rId105" Type="http://schemas.openxmlformats.org/officeDocument/2006/relationships/image" Target="media/image64.png"/><Relationship Id="rId126" Type="http://schemas.openxmlformats.org/officeDocument/2006/relationships/image" Target="media/image85.png"/><Relationship Id="rId147" Type="http://schemas.openxmlformats.org/officeDocument/2006/relationships/image" Target="media/image105.jpeg"/><Relationship Id="rId8" Type="http://schemas.openxmlformats.org/officeDocument/2006/relationships/header" Target="header2.xml"/><Relationship Id="rId51" Type="http://schemas.openxmlformats.org/officeDocument/2006/relationships/oleObject" Target="embeddings/oleObject10.bin"/><Relationship Id="rId72" Type="http://schemas.openxmlformats.org/officeDocument/2006/relationships/oleObject" Target="embeddings/oleObject18.bin"/><Relationship Id="rId93" Type="http://schemas.openxmlformats.org/officeDocument/2006/relationships/oleObject" Target="embeddings/oleObject26.bin"/><Relationship Id="rId98" Type="http://schemas.openxmlformats.org/officeDocument/2006/relationships/oleObject" Target="embeddings/oleObject27.bin"/><Relationship Id="rId121" Type="http://schemas.openxmlformats.org/officeDocument/2006/relationships/image" Target="media/image80.png"/><Relationship Id="rId142" Type="http://schemas.openxmlformats.org/officeDocument/2006/relationships/image" Target="media/image100.png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6.png"/><Relationship Id="rId67" Type="http://schemas.openxmlformats.org/officeDocument/2006/relationships/oleObject" Target="embeddings/oleObject15.bin"/><Relationship Id="rId116" Type="http://schemas.openxmlformats.org/officeDocument/2006/relationships/image" Target="media/image75.png"/><Relationship Id="rId137" Type="http://schemas.openxmlformats.org/officeDocument/2006/relationships/image" Target="media/image95.png"/><Relationship Id="rId158" Type="http://schemas.openxmlformats.org/officeDocument/2006/relationships/image" Target="media/image116.png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6.bin"/><Relationship Id="rId62" Type="http://schemas.openxmlformats.org/officeDocument/2006/relationships/image" Target="media/image37.png"/><Relationship Id="rId83" Type="http://schemas.openxmlformats.org/officeDocument/2006/relationships/oleObject" Target="embeddings/oleObject20.bin"/><Relationship Id="rId88" Type="http://schemas.openxmlformats.org/officeDocument/2006/relationships/oleObject" Target="embeddings/oleObject23.bin"/><Relationship Id="rId111" Type="http://schemas.openxmlformats.org/officeDocument/2006/relationships/image" Target="media/image70.png"/><Relationship Id="rId132" Type="http://schemas.openxmlformats.org/officeDocument/2006/relationships/image" Target="media/image91.png"/><Relationship Id="rId153" Type="http://schemas.openxmlformats.org/officeDocument/2006/relationships/image" Target="media/image1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nikiret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86</Pages>
  <Words>7398</Words>
  <Characters>42174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49474</CharactersWithSpaces>
  <SharedDoc>false</SharedDoc>
  <HLinks>
    <vt:vector size="90" baseType="variant">
      <vt:variant>
        <vt:i4>7405648</vt:i4>
      </vt:variant>
      <vt:variant>
        <vt:i4>126</vt:i4>
      </vt:variant>
      <vt:variant>
        <vt:i4>0</vt:i4>
      </vt:variant>
      <vt:variant>
        <vt:i4>5</vt:i4>
      </vt:variant>
      <vt:variant>
        <vt:lpwstr>mailto:support@asksoft.net</vt:lpwstr>
      </vt:variant>
      <vt:variant>
        <vt:lpwstr/>
      </vt:variant>
      <vt:variant>
        <vt:i4>1245254</vt:i4>
      </vt:variant>
      <vt:variant>
        <vt:i4>123</vt:i4>
      </vt:variant>
      <vt:variant>
        <vt:i4>0</vt:i4>
      </vt:variant>
      <vt:variant>
        <vt:i4>5</vt:i4>
      </vt:variant>
      <vt:variant>
        <vt:lpwstr>http://www.teamviewer.ru/</vt:lpwstr>
      </vt:variant>
      <vt:variant>
        <vt:lpwstr/>
      </vt:variant>
      <vt:variant>
        <vt:i4>1900654</vt:i4>
      </vt:variant>
      <vt:variant>
        <vt:i4>120</vt:i4>
      </vt:variant>
      <vt:variant>
        <vt:i4>0</vt:i4>
      </vt:variant>
      <vt:variant>
        <vt:i4>5</vt:i4>
      </vt:variant>
      <vt:variant>
        <vt:lpwstr>http://superbilling.asksoft.net/sp_datamodel.htm</vt:lpwstr>
      </vt:variant>
      <vt:variant>
        <vt:lpwstr/>
      </vt:variant>
      <vt:variant>
        <vt:i4>2883620</vt:i4>
      </vt:variant>
      <vt:variant>
        <vt:i4>117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2883620</vt:i4>
      </vt:variant>
      <vt:variant>
        <vt:i4>114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2883620</vt:i4>
      </vt:variant>
      <vt:variant>
        <vt:i4>111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2883620</vt:i4>
      </vt:variant>
      <vt:variant>
        <vt:i4>108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3538988</vt:i4>
      </vt:variant>
      <vt:variant>
        <vt:i4>93</vt:i4>
      </vt:variant>
      <vt:variant>
        <vt:i4>0</vt:i4>
      </vt:variant>
      <vt:variant>
        <vt:i4>5</vt:i4>
      </vt:variant>
      <vt:variant>
        <vt:lpwstr>http://asksoft.net/SMS.pdf</vt:lpwstr>
      </vt:variant>
      <vt:variant>
        <vt:lpwstr/>
      </vt:variant>
      <vt:variant>
        <vt:i4>655424</vt:i4>
      </vt:variant>
      <vt:variant>
        <vt:i4>84</vt:i4>
      </vt:variant>
      <vt:variant>
        <vt:i4>0</vt:i4>
      </vt:variant>
      <vt:variant>
        <vt:i4>5</vt:i4>
      </vt:variant>
      <vt:variant>
        <vt:lpwstr>http://www.dopdf.com/ru/</vt:lpwstr>
      </vt:variant>
      <vt:variant>
        <vt:lpwstr/>
      </vt:variant>
      <vt:variant>
        <vt:i4>5373958</vt:i4>
      </vt:variant>
      <vt:variant>
        <vt:i4>81</vt:i4>
      </vt:variant>
      <vt:variant>
        <vt:i4>0</vt:i4>
      </vt:variant>
      <vt:variant>
        <vt:i4>5</vt:i4>
      </vt:variant>
      <vt:variant>
        <vt:lpwstr>http://protect.gost.ru/v.aspx?control=8&amp;baseC=-1&amp;page=0&amp;month=-1&amp;year=-1&amp;search=&amp;RegNum=1&amp;DocOnPageCount=15&amp;id=179416</vt:lpwstr>
      </vt:variant>
      <vt:variant>
        <vt:lpwstr/>
      </vt:variant>
      <vt:variant>
        <vt:i4>8126563</vt:i4>
      </vt:variant>
      <vt:variant>
        <vt:i4>78</vt:i4>
      </vt:variant>
      <vt:variant>
        <vt:i4>0</vt:i4>
      </vt:variant>
      <vt:variant>
        <vt:i4>5</vt:i4>
      </vt:variant>
      <vt:variant>
        <vt:lpwstr>http://barbilling.asksoft.net/</vt:lpwstr>
      </vt:variant>
      <vt:variant>
        <vt:lpwstr/>
      </vt:variant>
      <vt:variant>
        <vt:i4>983095</vt:i4>
      </vt:variant>
      <vt:variant>
        <vt:i4>75</vt:i4>
      </vt:variant>
      <vt:variant>
        <vt:i4>0</vt:i4>
      </vt:variant>
      <vt:variant>
        <vt:i4>5</vt:i4>
      </vt:variant>
      <vt:variant>
        <vt:lpwstr>http://asksoft.net/ms_word.pdf</vt:lpwstr>
      </vt:variant>
      <vt:variant>
        <vt:lpwstr/>
      </vt:variant>
      <vt:variant>
        <vt:i4>6357087</vt:i4>
      </vt:variant>
      <vt:variant>
        <vt:i4>69</vt:i4>
      </vt:variant>
      <vt:variant>
        <vt:i4>0</vt:i4>
      </vt:variant>
      <vt:variant>
        <vt:i4>5</vt:i4>
      </vt:variant>
      <vt:variant>
        <vt:lpwstr>http://superbilling.asksoft.net/Doc/admin_manual.pdf</vt:lpwstr>
      </vt:variant>
      <vt:variant>
        <vt:lpwstr/>
      </vt:variant>
      <vt:variant>
        <vt:i4>7405648</vt:i4>
      </vt:variant>
      <vt:variant>
        <vt:i4>3</vt:i4>
      </vt:variant>
      <vt:variant>
        <vt:i4>0</vt:i4>
      </vt:variant>
      <vt:variant>
        <vt:i4>5</vt:i4>
      </vt:variant>
      <vt:variant>
        <vt:lpwstr>mailto:support@asksoft.net</vt:lpwstr>
      </vt:variant>
      <vt:variant>
        <vt:lpwstr/>
      </vt:variant>
      <vt:variant>
        <vt:i4>1900619</vt:i4>
      </vt:variant>
      <vt:variant>
        <vt:i4>0</vt:i4>
      </vt:variant>
      <vt:variant>
        <vt:i4>0</vt:i4>
      </vt:variant>
      <vt:variant>
        <vt:i4>5</vt:i4>
      </vt:variant>
      <vt:variant>
        <vt:lpwstr>http://www.superbilling.asksoft.net/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2018-01-12T05:06:00Z</dcterms:created>
  <dcterms:modified xsi:type="dcterms:W3CDTF">2021-08-19T19:04:00Z</dcterms:modified>
</cp:coreProperties>
</file>